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7375F0" w:rsidRDefault="00AB6B59" w:rsidP="007375F0">
      <w:pPr>
        <w:jc w:val="center"/>
        <w:rPr>
          <w:rFonts w:ascii="Arial" w:hAnsi="Arial" w:cs="Arial"/>
          <w:b/>
          <w:w w:val="110"/>
          <w:sz w:val="22"/>
          <w:lang w:val="mn-MN"/>
        </w:rPr>
      </w:pPr>
      <w:r w:rsidRPr="007375F0">
        <w:rPr>
          <w:rFonts w:ascii="Arial" w:hAnsi="Arial" w:cs="Arial"/>
          <w:b/>
          <w:w w:val="110"/>
          <w:sz w:val="22"/>
        </w:rPr>
        <w:t>ЗЭЭЛИЙН ГЭРЭЭ</w:t>
      </w:r>
    </w:p>
    <w:p w:rsidR="00AB6B59" w:rsidRPr="00AB6B59" w:rsidRDefault="00AB6B59" w:rsidP="00AB6B59">
      <w:pPr>
        <w:spacing w:line="276" w:lineRule="auto"/>
        <w:rPr>
          <w:rFonts w:ascii="Arial" w:hAnsi="Arial" w:cs="Arial"/>
          <w:position w:val="10"/>
          <w:sz w:val="22"/>
          <w:szCs w:val="22"/>
          <w:lang w:val="mn-MN"/>
        </w:rPr>
      </w:pPr>
      <w:r w:rsidRPr="00AB6B59">
        <w:rPr>
          <w:rFonts w:ascii="Arial" w:hAnsi="Arial" w:cs="Arial"/>
          <w:position w:val="10"/>
          <w:sz w:val="22"/>
          <w:szCs w:val="22"/>
          <w:lang w:val="mn-MN"/>
        </w:rPr>
        <w:t>20</w:t>
      </w:r>
      <w:r w:rsidR="00D03D3E">
        <w:rPr>
          <w:rFonts w:ascii="Arial" w:hAnsi="Arial" w:cs="Arial"/>
          <w:position w:val="10"/>
          <w:sz w:val="22"/>
          <w:szCs w:val="22"/>
          <w:lang w:val="mn-MN"/>
        </w:rPr>
        <w:t>...</w:t>
      </w:r>
      <w:r w:rsidRPr="00AB6B59">
        <w:rPr>
          <w:rFonts w:ascii="Arial" w:hAnsi="Arial" w:cs="Arial"/>
          <w:position w:val="10"/>
          <w:sz w:val="22"/>
          <w:szCs w:val="22"/>
          <w:lang w:val="mn-MN"/>
        </w:rPr>
        <w:t xml:space="preserve"> </w:t>
      </w:r>
      <w:proofErr w:type="spellStart"/>
      <w:r w:rsidRPr="00AB6B59">
        <w:rPr>
          <w:rFonts w:ascii="Arial" w:hAnsi="Arial" w:cs="Arial"/>
          <w:position w:val="10"/>
          <w:sz w:val="22"/>
          <w:szCs w:val="22"/>
        </w:rPr>
        <w:t>оны</w:t>
      </w:r>
      <w:proofErr w:type="spellEnd"/>
      <w:r w:rsidR="00D03D3E">
        <w:rPr>
          <w:rFonts w:ascii="Arial" w:hAnsi="Arial" w:cs="Arial"/>
          <w:position w:val="10"/>
          <w:sz w:val="22"/>
          <w:szCs w:val="22"/>
          <w:lang w:val="mn-MN"/>
        </w:rPr>
        <w:t xml:space="preserve"> ... </w:t>
      </w:r>
      <w:r w:rsidRPr="00AB6B59">
        <w:rPr>
          <w:rFonts w:ascii="Arial" w:hAnsi="Arial" w:cs="Arial"/>
          <w:position w:val="10"/>
          <w:sz w:val="22"/>
          <w:szCs w:val="22"/>
          <w:lang w:val="mn-MN"/>
        </w:rPr>
        <w:t>дүгээр</w:t>
      </w:r>
      <w:r w:rsidRPr="00AB6B59">
        <w:rPr>
          <w:rFonts w:ascii="Arial" w:hAnsi="Arial" w:cs="Arial"/>
          <w:position w:val="10"/>
          <w:sz w:val="22"/>
          <w:szCs w:val="22"/>
        </w:rPr>
        <w:t xml:space="preserve"> </w:t>
      </w:r>
      <w:r w:rsidRPr="00AB6B59">
        <w:rPr>
          <w:rFonts w:ascii="Arial" w:hAnsi="Arial" w:cs="Arial"/>
          <w:position w:val="10"/>
          <w:sz w:val="22"/>
          <w:szCs w:val="22"/>
          <w:lang w:val="mn-MN"/>
        </w:rPr>
        <w:t xml:space="preserve">                                            </w:t>
      </w:r>
      <w:r w:rsidRPr="00AB6B59">
        <w:rPr>
          <w:rFonts w:ascii="Arial" w:hAnsi="Arial" w:cs="Arial"/>
          <w:position w:val="10"/>
          <w:sz w:val="22"/>
          <w:szCs w:val="22"/>
        </w:rPr>
        <w:tab/>
      </w:r>
      <w:r w:rsidRPr="00AB6B59">
        <w:rPr>
          <w:rFonts w:ascii="Arial" w:hAnsi="Arial" w:cs="Arial"/>
          <w:position w:val="10"/>
          <w:sz w:val="22"/>
          <w:szCs w:val="22"/>
        </w:rPr>
        <w:tab/>
      </w:r>
      <w:r w:rsidRPr="00AB6B59">
        <w:rPr>
          <w:rFonts w:ascii="Arial" w:hAnsi="Arial" w:cs="Arial"/>
          <w:position w:val="10"/>
          <w:sz w:val="22"/>
          <w:szCs w:val="22"/>
        </w:rPr>
        <w:tab/>
      </w:r>
      <w:r w:rsidRPr="00AB6B59">
        <w:rPr>
          <w:rFonts w:ascii="Arial" w:hAnsi="Arial" w:cs="Arial"/>
          <w:position w:val="10"/>
          <w:sz w:val="22"/>
          <w:szCs w:val="22"/>
        </w:rPr>
        <w:tab/>
      </w:r>
      <w:r w:rsidRPr="00AB6B59">
        <w:rPr>
          <w:rFonts w:ascii="Arial" w:hAnsi="Arial" w:cs="Arial"/>
          <w:position w:val="10"/>
          <w:sz w:val="22"/>
          <w:szCs w:val="22"/>
          <w:lang w:val="mn-MN"/>
        </w:rPr>
        <w:tab/>
        <w:t xml:space="preserve">           Улаанбаатар</w:t>
      </w:r>
    </w:p>
    <w:p w:rsidR="00AB6B59" w:rsidRPr="00AB6B59" w:rsidRDefault="00D03D3E" w:rsidP="00AB6B59">
      <w:pPr>
        <w:spacing w:line="276" w:lineRule="auto"/>
        <w:jc w:val="both"/>
        <w:rPr>
          <w:rFonts w:ascii="Arial" w:hAnsi="Arial" w:cs="Arial"/>
          <w:position w:val="10"/>
          <w:sz w:val="22"/>
          <w:szCs w:val="22"/>
          <w:lang w:val="mn-MN"/>
        </w:rPr>
      </w:pPr>
      <w:r>
        <w:rPr>
          <w:rFonts w:ascii="Arial" w:hAnsi="Arial" w:cs="Arial"/>
          <w:position w:val="10"/>
          <w:sz w:val="22"/>
          <w:szCs w:val="22"/>
          <w:lang w:val="mn-MN"/>
        </w:rPr>
        <w:t>сарын ....</w:t>
      </w:r>
      <w:r w:rsidR="00AB6B59" w:rsidRPr="00AB6B59">
        <w:rPr>
          <w:rFonts w:ascii="Arial" w:hAnsi="Arial" w:cs="Arial"/>
          <w:position w:val="10"/>
          <w:sz w:val="22"/>
          <w:szCs w:val="22"/>
        </w:rPr>
        <w:t>-н</w:t>
      </w:r>
      <w:r w:rsidR="00AB6B59" w:rsidRPr="00AB6B59">
        <w:rPr>
          <w:rFonts w:ascii="Arial" w:hAnsi="Arial" w:cs="Arial"/>
          <w:position w:val="10"/>
          <w:sz w:val="22"/>
          <w:szCs w:val="22"/>
          <w:lang w:val="mn-MN"/>
        </w:rPr>
        <w:t>ы</w:t>
      </w:r>
      <w:r w:rsidR="00AB6B59" w:rsidRPr="00AB6B59">
        <w:rPr>
          <w:rFonts w:ascii="Arial" w:hAnsi="Arial" w:cs="Arial"/>
          <w:position w:val="10"/>
          <w:sz w:val="22"/>
          <w:szCs w:val="22"/>
        </w:rPr>
        <w:t xml:space="preserve"> </w:t>
      </w:r>
      <w:proofErr w:type="spellStart"/>
      <w:r w:rsidR="00AB6B59" w:rsidRPr="00AB6B59">
        <w:rPr>
          <w:rFonts w:ascii="Arial" w:hAnsi="Arial" w:cs="Arial"/>
          <w:position w:val="10"/>
          <w:sz w:val="22"/>
          <w:szCs w:val="22"/>
        </w:rPr>
        <w:t>өдөр</w:t>
      </w:r>
      <w:proofErr w:type="spellEnd"/>
      <w:r w:rsidR="00AB6B59" w:rsidRPr="00AB6B59">
        <w:rPr>
          <w:rFonts w:ascii="Arial" w:hAnsi="Arial" w:cs="Arial"/>
          <w:position w:val="10"/>
          <w:sz w:val="22"/>
          <w:szCs w:val="22"/>
        </w:rPr>
        <w:tab/>
      </w:r>
      <w:r w:rsidR="00AB6B59" w:rsidRPr="00AB6B59">
        <w:rPr>
          <w:rFonts w:ascii="Arial" w:hAnsi="Arial" w:cs="Arial"/>
          <w:position w:val="10"/>
          <w:sz w:val="22"/>
          <w:szCs w:val="22"/>
        </w:rPr>
        <w:tab/>
        <w:t xml:space="preserve">      </w:t>
      </w:r>
      <w:r w:rsidR="00AB6B59" w:rsidRPr="00AB6B59">
        <w:rPr>
          <w:rFonts w:ascii="Arial" w:hAnsi="Arial" w:cs="Arial"/>
          <w:position w:val="10"/>
          <w:sz w:val="22"/>
          <w:szCs w:val="22"/>
        </w:rPr>
        <w:tab/>
        <w:t xml:space="preserve">                    </w:t>
      </w:r>
      <w:r w:rsidR="00AB6B59" w:rsidRPr="00AB6B59">
        <w:rPr>
          <w:rFonts w:ascii="Arial" w:hAnsi="Arial" w:cs="Arial"/>
          <w:position w:val="10"/>
          <w:sz w:val="22"/>
          <w:szCs w:val="22"/>
          <w:lang w:val="mn-MN"/>
        </w:rPr>
        <w:t xml:space="preserve">                                                                       хот</w:t>
      </w:r>
    </w:p>
    <w:p w:rsidR="00AB6B59" w:rsidRPr="00AB6B59" w:rsidRDefault="00AB6B59" w:rsidP="00AB6B5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ab/>
      </w:r>
    </w:p>
    <w:p w:rsidR="00DA3339" w:rsidRDefault="00DA3339" w:rsidP="00DA333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="00AB6B59" w:rsidRPr="00AB6B59">
        <w:rPr>
          <w:rFonts w:ascii="Arial" w:hAnsi="Arial" w:cs="Arial"/>
          <w:b/>
          <w:sz w:val="22"/>
          <w:szCs w:val="22"/>
          <w:lang w:val="mn-MN"/>
        </w:rPr>
        <w:t>Нэг талаас:</w:t>
      </w:r>
      <w:r w:rsidR="00AB6B59" w:rsidRPr="00AB6B59">
        <w:rPr>
          <w:rFonts w:ascii="Arial" w:hAnsi="Arial" w:cs="Arial"/>
          <w:sz w:val="22"/>
          <w:szCs w:val="22"/>
          <w:lang w:val="mn-MN"/>
        </w:rPr>
        <w:t xml:space="preserve"> </w:t>
      </w:r>
      <w:r w:rsidR="00D03D3E">
        <w:rPr>
          <w:rFonts w:ascii="Arial" w:hAnsi="Arial" w:cs="Arial"/>
          <w:sz w:val="22"/>
          <w:szCs w:val="22"/>
          <w:lang w:val="mn-MN"/>
        </w:rPr>
        <w:t>...........................</w:t>
      </w:r>
      <w:r w:rsidR="00AB6B59" w:rsidRPr="00AB6B59">
        <w:rPr>
          <w:rFonts w:ascii="Arial" w:hAnsi="Arial" w:cs="Arial"/>
          <w:sz w:val="22"/>
          <w:szCs w:val="22"/>
          <w:lang w:val="mn-MN"/>
        </w:rPr>
        <w:t xml:space="preserve"> </w:t>
      </w:r>
      <w:r w:rsidR="00AB6B59">
        <w:rPr>
          <w:rFonts w:ascii="Arial" w:hAnsi="Arial" w:cs="Arial"/>
          <w:sz w:val="22"/>
          <w:szCs w:val="22"/>
          <w:lang w:val="mn-MN"/>
        </w:rPr>
        <w:t>/РД: ........................./</w:t>
      </w:r>
      <w:r w:rsidR="00AB6B59" w:rsidRPr="00AB6B59">
        <w:rPr>
          <w:rFonts w:ascii="Arial" w:hAnsi="Arial" w:cs="Arial"/>
          <w:sz w:val="22"/>
          <w:szCs w:val="22"/>
          <w:lang w:val="mn-MN"/>
        </w:rPr>
        <w:t xml:space="preserve"> /цаашид “Зээлдүүлэгч”</w:t>
      </w:r>
      <w:r w:rsidR="00AB6B59" w:rsidRPr="00AB6B59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="00AB6B59" w:rsidRPr="00AB6B59">
        <w:rPr>
          <w:rFonts w:ascii="Arial" w:hAnsi="Arial" w:cs="Arial"/>
          <w:sz w:val="22"/>
          <w:szCs w:val="22"/>
          <w:lang w:val="mn-MN"/>
        </w:rPr>
        <w:t>гэх/,</w:t>
      </w:r>
    </w:p>
    <w:p w:rsidR="00AB6B59" w:rsidRPr="00AB6B59" w:rsidRDefault="00AB6B59" w:rsidP="007D4DD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b/>
          <w:sz w:val="22"/>
          <w:szCs w:val="22"/>
          <w:lang w:val="mn-MN"/>
        </w:rPr>
        <w:t>нөгөө талаас: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</w:t>
      </w:r>
      <w:r w:rsidR="00D03D3E">
        <w:rPr>
          <w:rFonts w:ascii="Arial" w:hAnsi="Arial" w:cs="Arial"/>
          <w:sz w:val="22"/>
          <w:szCs w:val="22"/>
          <w:lang w:val="mn-MN"/>
        </w:rPr>
        <w:t>...................................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/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РД: </w:t>
      </w:r>
      <w:r>
        <w:rPr>
          <w:rFonts w:ascii="Arial" w:hAnsi="Arial" w:cs="Arial"/>
          <w:sz w:val="22"/>
          <w:szCs w:val="22"/>
          <w:lang w:val="mn-MN"/>
        </w:rPr>
        <w:t>...............................</w:t>
      </w:r>
      <w:r w:rsidRPr="00AB6B59">
        <w:rPr>
          <w:rFonts w:ascii="Arial" w:hAnsi="Arial" w:cs="Arial"/>
          <w:sz w:val="22"/>
          <w:szCs w:val="22"/>
          <w:lang w:val="mn-MN"/>
        </w:rPr>
        <w:t>/</w:t>
      </w:r>
      <w:r w:rsidR="00D03D3E">
        <w:rPr>
          <w:rFonts w:ascii="Arial" w:hAnsi="Arial" w:cs="Arial"/>
          <w:sz w:val="22"/>
          <w:szCs w:val="22"/>
          <w:lang w:val="mn-MN"/>
        </w:rPr>
        <w:t xml:space="preserve">, </w:t>
      </w:r>
      <w:r w:rsidR="00B445FE" w:rsidRPr="00AB6B59">
        <w:rPr>
          <w:rFonts w:ascii="Arial" w:hAnsi="Arial" w:cs="Arial"/>
          <w:sz w:val="22"/>
          <w:szCs w:val="22"/>
          <w:lang w:val="mn-MN"/>
        </w:rPr>
        <w:t>/цаашид “Зээлдэгч”</w:t>
      </w:r>
      <w:r w:rsidR="00B445FE" w:rsidRPr="00AB6B59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="00B445FE" w:rsidRPr="00AB6B59">
        <w:rPr>
          <w:rFonts w:ascii="Arial" w:hAnsi="Arial" w:cs="Arial"/>
          <w:sz w:val="22"/>
          <w:szCs w:val="22"/>
          <w:lang w:val="mn-MN"/>
        </w:rPr>
        <w:t>гэх</w:t>
      </w:r>
      <w:r w:rsidR="00B445FE" w:rsidRPr="00AB6B59">
        <w:rPr>
          <w:rFonts w:ascii="Arial" w:hAnsi="Arial" w:cs="Arial"/>
          <w:i/>
          <w:sz w:val="22"/>
          <w:szCs w:val="22"/>
          <w:lang w:val="mn-MN"/>
        </w:rPr>
        <w:t xml:space="preserve">, </w:t>
      </w:r>
      <w:r w:rsidR="00B445FE" w:rsidRPr="00AB6B59">
        <w:rPr>
          <w:rFonts w:ascii="Arial" w:hAnsi="Arial" w:cs="Arial"/>
          <w:sz w:val="22"/>
          <w:szCs w:val="22"/>
          <w:lang w:val="mn-MN"/>
        </w:rPr>
        <w:t>хамтад нь</w:t>
      </w:r>
      <w:r w:rsidR="00B445FE" w:rsidRPr="00AB6B59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="00B445FE" w:rsidRPr="00AB6B59">
        <w:rPr>
          <w:rFonts w:ascii="Arial" w:hAnsi="Arial" w:cs="Arial"/>
          <w:sz w:val="22"/>
          <w:szCs w:val="22"/>
          <w:lang w:val="mn-MN"/>
        </w:rPr>
        <w:t>“Талууд” гэх</w:t>
      </w:r>
      <w:r w:rsidR="00C36E8D">
        <w:rPr>
          <w:rFonts w:ascii="Arial" w:hAnsi="Arial" w:cs="Arial"/>
          <w:sz w:val="22"/>
          <w:szCs w:val="22"/>
          <w:lang w:val="mn-MN"/>
        </w:rPr>
        <w:t>/</w:t>
      </w:r>
      <w:r w:rsidR="0025714A">
        <w:rPr>
          <w:rFonts w:ascii="Arial" w:hAnsi="Arial" w:cs="Arial"/>
          <w:sz w:val="22"/>
          <w:szCs w:val="22"/>
          <w:lang w:val="mn-MN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нар Монгол Улсын “Иргэний Хууль”-ийн холбогдох зүйл заалтыг үндэслэн дараах нөх</w:t>
      </w:r>
      <w:r w:rsidR="00D379DB">
        <w:rPr>
          <w:rFonts w:ascii="Arial" w:hAnsi="Arial" w:cs="Arial"/>
          <w:sz w:val="22"/>
          <w:szCs w:val="22"/>
          <w:lang w:val="mn-MN"/>
        </w:rPr>
        <w:t xml:space="preserve">цлийг </w:t>
      </w:r>
      <w:r w:rsidRPr="00AB6B59">
        <w:rPr>
          <w:rFonts w:ascii="Arial" w:hAnsi="Arial" w:cs="Arial"/>
          <w:sz w:val="22"/>
          <w:szCs w:val="22"/>
          <w:lang w:val="mn-MN"/>
        </w:rPr>
        <w:t>х</w:t>
      </w:r>
      <w:r w:rsidR="00D379DB">
        <w:rPr>
          <w:rFonts w:ascii="Arial" w:hAnsi="Arial" w:cs="Arial"/>
          <w:sz w:val="22"/>
          <w:szCs w:val="22"/>
          <w:lang w:val="mn-MN"/>
        </w:rPr>
        <w:t>арилцан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тохиролцож, </w:t>
      </w:r>
      <w:r w:rsidR="00D379DB">
        <w:rPr>
          <w:rFonts w:ascii="Arial" w:hAnsi="Arial" w:cs="Arial"/>
          <w:sz w:val="22"/>
          <w:szCs w:val="22"/>
          <w:lang w:val="mn-MN"/>
        </w:rPr>
        <w:t xml:space="preserve">энэхүү “Зээлийн гэрээ” /цаашид “гэрээ” гэх/-г </w:t>
      </w:r>
      <w:r w:rsidR="009B7F8A">
        <w:rPr>
          <w:rFonts w:ascii="Arial" w:hAnsi="Arial" w:cs="Arial"/>
          <w:sz w:val="22"/>
          <w:szCs w:val="22"/>
          <w:lang w:val="mn-MN"/>
        </w:rPr>
        <w:t>байгуулав</w:t>
      </w:r>
      <w:r w:rsidRPr="00AB6B59">
        <w:rPr>
          <w:rFonts w:ascii="Arial" w:hAnsi="Arial" w:cs="Arial"/>
          <w:sz w:val="22"/>
          <w:szCs w:val="22"/>
          <w:lang w:val="mn-MN"/>
        </w:rPr>
        <w:t>.</w:t>
      </w:r>
    </w:p>
    <w:p w:rsidR="00AB6B59" w:rsidRPr="00AB6B59" w:rsidRDefault="00AB6B59" w:rsidP="00AB6B59">
      <w:pPr>
        <w:pStyle w:val="Heading4"/>
        <w:spacing w:line="276" w:lineRule="auto"/>
        <w:rPr>
          <w:rFonts w:ascii="Arial" w:hAnsi="Arial" w:cs="Arial"/>
          <w:b w:val="0"/>
          <w:position w:val="10"/>
          <w:sz w:val="22"/>
          <w:szCs w:val="22"/>
          <w:lang w:val="mn-MN"/>
        </w:rPr>
      </w:pPr>
      <w:bookmarkStart w:id="0" w:name="_GoBack"/>
      <w:bookmarkEnd w:id="0"/>
    </w:p>
    <w:p w:rsidR="00AB6B59" w:rsidRPr="009E21A8" w:rsidRDefault="009E21A8" w:rsidP="00AB6B59">
      <w:pPr>
        <w:pStyle w:val="Heading4"/>
        <w:spacing w:line="276" w:lineRule="auto"/>
        <w:ind w:left="2880" w:firstLine="720"/>
        <w:rPr>
          <w:rFonts w:ascii="Arial" w:hAnsi="Arial" w:cs="Arial"/>
          <w:sz w:val="22"/>
          <w:szCs w:val="22"/>
        </w:rPr>
      </w:pPr>
      <w:proofErr w:type="spellStart"/>
      <w:r w:rsidRPr="009E21A8">
        <w:rPr>
          <w:rFonts w:ascii="Arial" w:hAnsi="Arial" w:cs="Arial"/>
          <w:sz w:val="22"/>
          <w:szCs w:val="22"/>
        </w:rPr>
        <w:t>Нэг</w:t>
      </w:r>
      <w:proofErr w:type="spellEnd"/>
      <w:r w:rsidRPr="009E21A8">
        <w:rPr>
          <w:rFonts w:ascii="Arial" w:hAnsi="Arial" w:cs="Arial"/>
          <w:sz w:val="22"/>
          <w:szCs w:val="22"/>
        </w:rPr>
        <w:t>.</w:t>
      </w:r>
      <w:r w:rsidRPr="009E21A8">
        <w:rPr>
          <w:rFonts w:ascii="Arial" w:hAnsi="Arial" w:cs="Arial"/>
          <w:sz w:val="22"/>
          <w:szCs w:val="22"/>
          <w:lang w:val="mn-MN"/>
        </w:rPr>
        <w:t xml:space="preserve"> Нийтлэг үндэслэл</w:t>
      </w:r>
    </w:p>
    <w:p w:rsidR="00AB6B59" w:rsidRPr="00AB6B59" w:rsidRDefault="00AB6B59" w:rsidP="00AB6B59">
      <w:pPr>
        <w:spacing w:line="276" w:lineRule="auto"/>
        <w:rPr>
          <w:rFonts w:ascii="Arial" w:hAnsi="Arial" w:cs="Arial"/>
          <w:sz w:val="22"/>
          <w:szCs w:val="22"/>
        </w:rPr>
      </w:pPr>
    </w:p>
    <w:p w:rsidR="00C2635F" w:rsidRDefault="00AB6B59" w:rsidP="00C2635F">
      <w:pPr>
        <w:numPr>
          <w:ilvl w:val="1"/>
          <w:numId w:val="1"/>
        </w:num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Энэхүү гэрээгээр Зээлдүүлэгч нь Зээлдэгчид </w:t>
      </w:r>
      <w:r w:rsidR="00D03D3E">
        <w:rPr>
          <w:rFonts w:ascii="Arial" w:hAnsi="Arial" w:cs="Arial"/>
          <w:sz w:val="22"/>
          <w:szCs w:val="22"/>
          <w:lang w:val="mn-MN"/>
        </w:rPr>
        <w:t>..............</w:t>
      </w:r>
      <w:r w:rsidR="00A42C1D">
        <w:rPr>
          <w:rFonts w:ascii="Arial" w:hAnsi="Arial" w:cs="Arial"/>
          <w:sz w:val="22"/>
          <w:szCs w:val="22"/>
          <w:lang w:val="mn-MN"/>
        </w:rPr>
        <w:t xml:space="preserve"> /</w:t>
      </w:r>
      <w:r w:rsidR="00D03D3E">
        <w:rPr>
          <w:rFonts w:ascii="Arial" w:hAnsi="Arial" w:cs="Arial"/>
          <w:sz w:val="22"/>
          <w:szCs w:val="22"/>
          <w:lang w:val="mn-MN"/>
        </w:rPr>
        <w:t>...............</w:t>
      </w:r>
      <w:r w:rsidR="00A42C1D">
        <w:rPr>
          <w:rFonts w:ascii="Arial" w:hAnsi="Arial" w:cs="Arial"/>
          <w:sz w:val="22"/>
          <w:szCs w:val="22"/>
          <w:lang w:val="mn-MN"/>
        </w:rPr>
        <w:t>/ төгрөгийг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хугацаа, хүү, эргэн төлөгдөх нөхц</w:t>
      </w:r>
      <w:r w:rsidR="00D03D3E">
        <w:rPr>
          <w:rFonts w:ascii="Arial" w:hAnsi="Arial" w:cs="Arial"/>
          <w:sz w:val="22"/>
          <w:szCs w:val="22"/>
          <w:lang w:val="mn-MN"/>
        </w:rPr>
        <w:t>ө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лийг харилцан тохиролцсоны үндсэн дээр </w:t>
      </w:r>
      <w:r w:rsidR="008B24F4">
        <w:rPr>
          <w:rFonts w:ascii="Arial" w:hAnsi="Arial" w:cs="Arial"/>
          <w:sz w:val="22"/>
          <w:szCs w:val="22"/>
          <w:lang w:val="mn-MN"/>
        </w:rPr>
        <w:t>зээлдүүлэ</w:t>
      </w:r>
      <w:r w:rsidRPr="00AB6B59">
        <w:rPr>
          <w:rFonts w:ascii="Arial" w:hAnsi="Arial" w:cs="Arial"/>
          <w:sz w:val="22"/>
          <w:szCs w:val="22"/>
          <w:lang w:val="mn-MN"/>
        </w:rPr>
        <w:t>х, Зээлдэгч нь Зээлдүүлэгчийн зээлийн нөхц</w:t>
      </w:r>
      <w:r w:rsidR="00D03D3E">
        <w:rPr>
          <w:rFonts w:ascii="Arial" w:hAnsi="Arial" w:cs="Arial"/>
          <w:sz w:val="22"/>
          <w:szCs w:val="22"/>
          <w:lang w:val="mn-MN"/>
        </w:rPr>
        <w:t>ө</w:t>
      </w:r>
      <w:r w:rsidRPr="00AB6B59">
        <w:rPr>
          <w:rFonts w:ascii="Arial" w:hAnsi="Arial" w:cs="Arial"/>
          <w:sz w:val="22"/>
          <w:szCs w:val="22"/>
          <w:lang w:val="mn-MN"/>
        </w:rPr>
        <w:t>лийг хүлээн зөвшөөрч, гэрээгээр хүлээсэн эрх, үүргийг хэрэгжүүлэхтэй холбогдсон үүсэх харилцааг зохицуулна</w:t>
      </w:r>
      <w:r w:rsidR="00C2635F">
        <w:rPr>
          <w:rFonts w:ascii="Arial" w:hAnsi="Arial" w:cs="Arial"/>
          <w:sz w:val="22"/>
          <w:szCs w:val="22"/>
          <w:lang w:val="mn-MN"/>
        </w:rPr>
        <w:t>.</w:t>
      </w:r>
    </w:p>
    <w:p w:rsidR="00C2635F" w:rsidRPr="00C2635F" w:rsidRDefault="00C2635F" w:rsidP="00C2635F">
      <w:pPr>
        <w:numPr>
          <w:ilvl w:val="1"/>
          <w:numId w:val="1"/>
        </w:num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C2635F">
        <w:rPr>
          <w:rFonts w:ascii="Arial" w:hAnsi="Arial" w:cs="Arial"/>
          <w:sz w:val="22"/>
          <w:szCs w:val="22"/>
          <w:lang w:val="mn-MN"/>
        </w:rPr>
        <w:t>Талууд энэхүү гэрээнд нэмэлт, өөрчлөлт оруулах тохиолдолд харилцан тохиролцсоны үндсэн дээр нэмэлт, өөрчлөлт оруулж болно.</w:t>
      </w:r>
    </w:p>
    <w:p w:rsidR="00C2635F" w:rsidRDefault="00C2635F" w:rsidP="00C2635F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Ийнхүү оруулсан нэмэлт, өөрчлөлт нь энэхүү гэрээний нэгэн адил хуулийн хүчин төгөлдөр үйлчилнэ.</w:t>
      </w:r>
    </w:p>
    <w:p w:rsidR="007F1815" w:rsidRPr="007F1815" w:rsidRDefault="007F1815" w:rsidP="007F1815">
      <w:pPr>
        <w:pStyle w:val="ListParagraph"/>
        <w:numPr>
          <w:ilvl w:val="1"/>
          <w:numId w:val="1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Талууд энэхүү гэрээг байгуулсантай холбогдуулан “Барьцааны гэрээ”-г байгуулах бөгөөд уг гэрээ нь энэхүү гэрээний салшгүй хэсэг байна.</w:t>
      </w:r>
    </w:p>
    <w:p w:rsidR="00AB6B59" w:rsidRPr="00AB6B59" w:rsidRDefault="00AB6B59" w:rsidP="00AB6B59">
      <w:pPr>
        <w:pStyle w:val="Heading2"/>
        <w:tabs>
          <w:tab w:val="clear" w:pos="360"/>
          <w:tab w:val="clear" w:pos="630"/>
          <w:tab w:val="clear" w:pos="720"/>
          <w:tab w:val="clear" w:pos="900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AB6B59" w:rsidRPr="00A8529E" w:rsidRDefault="00A8529E" w:rsidP="00AB6B59">
      <w:pPr>
        <w:pStyle w:val="Heading2"/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proofErr w:type="spellStart"/>
      <w:r w:rsidRPr="00A8529E">
        <w:rPr>
          <w:rFonts w:ascii="Arial" w:hAnsi="Arial" w:cs="Arial"/>
          <w:sz w:val="22"/>
          <w:szCs w:val="22"/>
        </w:rPr>
        <w:t>Хоёр</w:t>
      </w:r>
      <w:proofErr w:type="spellEnd"/>
      <w:r w:rsidRPr="00A8529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529E">
        <w:rPr>
          <w:rFonts w:ascii="Arial" w:hAnsi="Arial" w:cs="Arial"/>
          <w:sz w:val="22"/>
          <w:szCs w:val="22"/>
        </w:rPr>
        <w:t>Зээлийн</w:t>
      </w:r>
      <w:proofErr w:type="spellEnd"/>
      <w:r w:rsidRPr="00A8529E">
        <w:rPr>
          <w:rFonts w:ascii="Arial" w:hAnsi="Arial" w:cs="Arial"/>
          <w:sz w:val="22"/>
          <w:szCs w:val="22"/>
        </w:rPr>
        <w:t xml:space="preserve"> </w:t>
      </w:r>
      <w:r w:rsidRPr="00A8529E">
        <w:rPr>
          <w:rFonts w:ascii="Arial" w:hAnsi="Arial" w:cs="Arial"/>
          <w:sz w:val="22"/>
          <w:szCs w:val="22"/>
          <w:lang w:val="mn-MN"/>
        </w:rPr>
        <w:t>нөхцөл</w:t>
      </w:r>
    </w:p>
    <w:p w:rsidR="00AB6B59" w:rsidRPr="00AB6B59" w:rsidRDefault="00AB6B59" w:rsidP="00AB6B59">
      <w:pPr>
        <w:spacing w:line="276" w:lineRule="auto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AB6B59" w:rsidP="00AB6B59">
      <w:pPr>
        <w:pStyle w:val="ListParagraph"/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Зээлдүүлэгч нь Зээлдэгчид </w:t>
      </w:r>
      <w:r w:rsidR="00D03D3E">
        <w:rPr>
          <w:rFonts w:ascii="Arial" w:hAnsi="Arial" w:cs="Arial"/>
          <w:sz w:val="22"/>
          <w:szCs w:val="22"/>
          <w:lang w:val="mn-MN"/>
        </w:rPr>
        <w:t>................</w:t>
      </w:r>
      <w:r w:rsidR="0061033F">
        <w:rPr>
          <w:rFonts w:ascii="Arial" w:hAnsi="Arial" w:cs="Arial"/>
          <w:sz w:val="22"/>
          <w:szCs w:val="22"/>
          <w:lang w:val="mn-MN"/>
        </w:rPr>
        <w:t xml:space="preserve"> /</w:t>
      </w:r>
      <w:r w:rsidR="00D03D3E">
        <w:rPr>
          <w:rFonts w:ascii="Arial" w:hAnsi="Arial" w:cs="Arial"/>
          <w:sz w:val="22"/>
          <w:szCs w:val="22"/>
          <w:lang w:val="mn-MN"/>
        </w:rPr>
        <w:t>................</w:t>
      </w:r>
      <w:r w:rsidRPr="00A04350">
        <w:rPr>
          <w:rFonts w:ascii="Arial" w:hAnsi="Arial" w:cs="Arial"/>
          <w:sz w:val="22"/>
          <w:szCs w:val="22"/>
          <w:lang w:val="mn-MN"/>
        </w:rPr>
        <w:t>/</w:t>
      </w:r>
      <w:r w:rsidRPr="00AB6B59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төгрөг</w:t>
      </w:r>
      <w:r w:rsidR="0061033F">
        <w:rPr>
          <w:rFonts w:ascii="Arial" w:hAnsi="Arial" w:cs="Arial"/>
          <w:sz w:val="22"/>
          <w:szCs w:val="22"/>
          <w:lang w:val="mn-MN"/>
        </w:rPr>
        <w:t>ийг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дараах</w:t>
      </w:r>
      <w:r w:rsidR="0061033F">
        <w:rPr>
          <w:rFonts w:ascii="Arial" w:hAnsi="Arial" w:cs="Arial"/>
          <w:sz w:val="22"/>
          <w:szCs w:val="22"/>
          <w:lang w:val="mn-MN"/>
        </w:rPr>
        <w:t xml:space="preserve"> нөхц</w:t>
      </w:r>
      <w:r w:rsidR="00D03D3E">
        <w:rPr>
          <w:rFonts w:ascii="Arial" w:hAnsi="Arial" w:cs="Arial"/>
          <w:sz w:val="22"/>
          <w:szCs w:val="22"/>
          <w:lang w:val="mn-MN"/>
        </w:rPr>
        <w:t>ө</w:t>
      </w:r>
      <w:r w:rsidRPr="00AB6B59">
        <w:rPr>
          <w:rFonts w:ascii="Arial" w:hAnsi="Arial" w:cs="Arial"/>
          <w:sz w:val="22"/>
          <w:szCs w:val="22"/>
          <w:lang w:val="mn-MN"/>
        </w:rPr>
        <w:t>лөөр олгоно.</w:t>
      </w:r>
    </w:p>
    <w:p w:rsidR="00AB6B59" w:rsidRPr="000D5EAE" w:rsidRDefault="00AB6B59" w:rsidP="00AB6B59">
      <w:pPr>
        <w:pStyle w:val="ListParagraph"/>
        <w:numPr>
          <w:ilvl w:val="2"/>
          <w:numId w:val="7"/>
        </w:numPr>
        <w:spacing w:line="276" w:lineRule="auto"/>
        <w:ind w:left="1560" w:hanging="851"/>
        <w:jc w:val="both"/>
        <w:rPr>
          <w:rFonts w:ascii="Arial" w:hAnsi="Arial" w:cs="Arial"/>
          <w:sz w:val="22"/>
          <w:szCs w:val="22"/>
          <w:lang w:val="mn-MN"/>
        </w:rPr>
      </w:pPr>
      <w:r w:rsidRPr="000D5EAE">
        <w:rPr>
          <w:rFonts w:ascii="Arial" w:hAnsi="Arial" w:cs="Arial"/>
          <w:sz w:val="22"/>
          <w:szCs w:val="22"/>
          <w:lang w:val="mn-MN"/>
        </w:rPr>
        <w:t>Зээлийн хүү:</w:t>
      </w:r>
      <w:r w:rsidRPr="000D5EAE">
        <w:rPr>
          <w:rFonts w:ascii="Arial" w:hAnsi="Arial" w:cs="Arial"/>
          <w:sz w:val="22"/>
          <w:szCs w:val="22"/>
          <w:lang w:val="mn-MN"/>
        </w:rPr>
        <w:tab/>
      </w:r>
      <w:r w:rsidRPr="000D5EAE">
        <w:rPr>
          <w:rFonts w:ascii="Arial" w:hAnsi="Arial" w:cs="Arial"/>
          <w:sz w:val="22"/>
          <w:szCs w:val="22"/>
          <w:lang w:val="mn-MN"/>
        </w:rPr>
        <w:tab/>
      </w:r>
      <w:r w:rsidRPr="000D5EAE">
        <w:rPr>
          <w:rFonts w:ascii="Arial" w:hAnsi="Arial" w:cs="Arial"/>
          <w:sz w:val="22"/>
          <w:szCs w:val="22"/>
          <w:lang w:val="mn-MN"/>
        </w:rPr>
        <w:tab/>
      </w:r>
      <w:r w:rsidR="00D03D3E">
        <w:rPr>
          <w:rFonts w:ascii="Arial" w:hAnsi="Arial" w:cs="Arial"/>
          <w:sz w:val="22"/>
          <w:szCs w:val="22"/>
          <w:lang w:val="mn-MN"/>
        </w:rPr>
        <w:t xml:space="preserve">.... </w:t>
      </w:r>
      <w:r w:rsidR="0005442C">
        <w:rPr>
          <w:rFonts w:ascii="Arial" w:hAnsi="Arial" w:cs="Arial"/>
          <w:sz w:val="22"/>
          <w:szCs w:val="22"/>
          <w:lang w:val="mn-MN"/>
        </w:rPr>
        <w:t>%</w:t>
      </w:r>
    </w:p>
    <w:p w:rsidR="00AB6B59" w:rsidRPr="000D5EAE" w:rsidRDefault="00AB6B59" w:rsidP="00AB6B59">
      <w:pPr>
        <w:pStyle w:val="ListParagraph"/>
        <w:numPr>
          <w:ilvl w:val="2"/>
          <w:numId w:val="7"/>
        </w:numPr>
        <w:spacing w:line="276" w:lineRule="auto"/>
        <w:ind w:left="1560" w:hanging="851"/>
        <w:jc w:val="both"/>
        <w:rPr>
          <w:rFonts w:ascii="Arial" w:hAnsi="Arial" w:cs="Arial"/>
          <w:sz w:val="22"/>
          <w:szCs w:val="22"/>
          <w:lang w:val="mn-MN"/>
        </w:rPr>
      </w:pPr>
      <w:r w:rsidRPr="000D5EAE">
        <w:rPr>
          <w:rFonts w:ascii="Arial" w:hAnsi="Arial" w:cs="Arial"/>
          <w:sz w:val="22"/>
          <w:szCs w:val="22"/>
          <w:lang w:val="mn-MN"/>
        </w:rPr>
        <w:t>Зээл олгох хугацаа:</w:t>
      </w:r>
      <w:r w:rsidR="00E234F1" w:rsidRPr="000D5EAE">
        <w:rPr>
          <w:rFonts w:ascii="Arial" w:hAnsi="Arial" w:cs="Arial"/>
          <w:sz w:val="22"/>
          <w:szCs w:val="22"/>
          <w:lang w:val="mn-MN"/>
        </w:rPr>
        <w:tab/>
      </w:r>
      <w:r w:rsidR="000D5EAE">
        <w:rPr>
          <w:rFonts w:ascii="Arial" w:hAnsi="Arial" w:cs="Arial"/>
          <w:sz w:val="22"/>
          <w:szCs w:val="22"/>
          <w:lang w:val="mn-MN"/>
        </w:rPr>
        <w:tab/>
      </w:r>
      <w:r w:rsidR="00D03D3E">
        <w:rPr>
          <w:rFonts w:ascii="Arial" w:hAnsi="Arial" w:cs="Arial"/>
          <w:sz w:val="22"/>
          <w:szCs w:val="22"/>
          <w:lang w:val="mn-MN"/>
        </w:rPr>
        <w:t>......................</w:t>
      </w:r>
    </w:p>
    <w:p w:rsidR="00AB6B59" w:rsidRPr="00AB6B59" w:rsidRDefault="00AB6B59" w:rsidP="00AB6B59">
      <w:pPr>
        <w:pStyle w:val="ListParagraph"/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  <w:lang w:val="mn-MN"/>
        </w:rPr>
      </w:pPr>
    </w:p>
    <w:p w:rsidR="00AB6B59" w:rsidRPr="00867E4A" w:rsidRDefault="00867E4A" w:rsidP="00AB6B59">
      <w:pPr>
        <w:tabs>
          <w:tab w:val="center" w:pos="9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67E4A">
        <w:rPr>
          <w:rFonts w:ascii="Arial" w:hAnsi="Arial" w:cs="Arial"/>
          <w:b/>
          <w:sz w:val="22"/>
          <w:szCs w:val="22"/>
        </w:rPr>
        <w:t>Гурав</w:t>
      </w:r>
      <w:proofErr w:type="spellEnd"/>
      <w:r w:rsidRPr="00867E4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867E4A">
        <w:rPr>
          <w:rFonts w:ascii="Arial" w:hAnsi="Arial" w:cs="Arial"/>
          <w:b/>
          <w:sz w:val="22"/>
          <w:szCs w:val="22"/>
        </w:rPr>
        <w:t>Зээл</w:t>
      </w:r>
      <w:proofErr w:type="spellEnd"/>
      <w:r w:rsidRPr="00867E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4A">
        <w:rPr>
          <w:rFonts w:ascii="Arial" w:hAnsi="Arial" w:cs="Arial"/>
          <w:b/>
          <w:sz w:val="22"/>
          <w:szCs w:val="22"/>
        </w:rPr>
        <w:t>буцаан</w:t>
      </w:r>
      <w:proofErr w:type="spellEnd"/>
      <w:r w:rsidRPr="00867E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4A">
        <w:rPr>
          <w:rFonts w:ascii="Arial" w:hAnsi="Arial" w:cs="Arial"/>
          <w:b/>
          <w:sz w:val="22"/>
          <w:szCs w:val="22"/>
        </w:rPr>
        <w:t>төлөх</w:t>
      </w:r>
      <w:proofErr w:type="spellEnd"/>
    </w:p>
    <w:p w:rsidR="00AB6B59" w:rsidRPr="00AB6B59" w:rsidRDefault="00AB6B59" w:rsidP="00AB6B59">
      <w:pPr>
        <w:tabs>
          <w:tab w:val="center" w:pos="900"/>
        </w:tabs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AB6B59" w:rsidP="00AB6B59">
      <w:pPr>
        <w:pStyle w:val="ListParagraph"/>
        <w:numPr>
          <w:ilvl w:val="1"/>
          <w:numId w:val="5"/>
        </w:numPr>
        <w:tabs>
          <w:tab w:val="center" w:pos="900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AB6B59">
        <w:rPr>
          <w:rFonts w:ascii="Arial" w:hAnsi="Arial" w:cs="Arial"/>
          <w:sz w:val="22"/>
          <w:szCs w:val="22"/>
        </w:rPr>
        <w:t>Зээ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 xml:space="preserve">лдэгч нь </w:t>
      </w:r>
      <w:r w:rsidR="00EC041D">
        <w:rPr>
          <w:rFonts w:ascii="Arial" w:hAnsi="Arial" w:cs="Arial"/>
          <w:sz w:val="22"/>
          <w:szCs w:val="22"/>
          <w:lang w:val="mn-MN"/>
        </w:rPr>
        <w:t xml:space="preserve">гэрээний 2.1-т заасан </w:t>
      </w:r>
      <w:r w:rsidR="00B350BB">
        <w:rPr>
          <w:rFonts w:ascii="Arial" w:hAnsi="Arial" w:cs="Arial"/>
          <w:sz w:val="22"/>
          <w:szCs w:val="22"/>
          <w:lang w:val="mn-MN"/>
        </w:rPr>
        <w:t xml:space="preserve">зээлийг </w:t>
      </w:r>
      <w:r w:rsidR="00D03D3E">
        <w:rPr>
          <w:rFonts w:ascii="Arial" w:hAnsi="Arial" w:cs="Arial"/>
          <w:sz w:val="22"/>
          <w:szCs w:val="22"/>
          <w:lang w:val="mn-MN"/>
        </w:rPr>
        <w:t>.....</w:t>
      </w:r>
      <w:r w:rsidR="00B350BB">
        <w:rPr>
          <w:rFonts w:ascii="Arial" w:hAnsi="Arial" w:cs="Arial"/>
          <w:sz w:val="22"/>
          <w:szCs w:val="22"/>
          <w:lang w:val="mn-MN"/>
        </w:rPr>
        <w:t xml:space="preserve"> оны </w:t>
      </w:r>
      <w:r w:rsidR="00D03D3E">
        <w:rPr>
          <w:rFonts w:ascii="Arial" w:hAnsi="Arial" w:cs="Arial"/>
          <w:sz w:val="22"/>
          <w:szCs w:val="22"/>
          <w:lang w:val="mn-MN"/>
        </w:rPr>
        <w:t>....</w:t>
      </w:r>
      <w:r w:rsidR="00B350BB">
        <w:rPr>
          <w:rFonts w:ascii="Arial" w:hAnsi="Arial" w:cs="Arial"/>
          <w:sz w:val="22"/>
          <w:szCs w:val="22"/>
          <w:lang w:val="mn-MN"/>
        </w:rPr>
        <w:t xml:space="preserve">дүгээр сарын </w:t>
      </w:r>
      <w:r w:rsidR="00D03D3E">
        <w:rPr>
          <w:rFonts w:ascii="Arial" w:hAnsi="Arial" w:cs="Arial"/>
          <w:sz w:val="22"/>
          <w:szCs w:val="22"/>
          <w:lang w:val="mn-MN"/>
        </w:rPr>
        <w:t>....-</w:t>
      </w:r>
      <w:r w:rsidRPr="00AB6B59">
        <w:rPr>
          <w:rFonts w:ascii="Arial" w:hAnsi="Arial" w:cs="Arial"/>
          <w:sz w:val="22"/>
          <w:szCs w:val="22"/>
          <w:lang w:val="mn-MN"/>
        </w:rPr>
        <w:t>н</w:t>
      </w:r>
      <w:r w:rsidR="00B350BB">
        <w:rPr>
          <w:rFonts w:ascii="Arial" w:hAnsi="Arial" w:cs="Arial"/>
          <w:sz w:val="22"/>
          <w:szCs w:val="22"/>
          <w:lang w:val="mn-MN"/>
        </w:rPr>
        <w:t>ий</w:t>
      </w:r>
      <w:r w:rsidR="00E11530">
        <w:rPr>
          <w:rFonts w:ascii="Arial" w:hAnsi="Arial" w:cs="Arial"/>
          <w:sz w:val="22"/>
          <w:szCs w:val="22"/>
          <w:lang w:val="mn-MN"/>
        </w:rPr>
        <w:t xml:space="preserve"> өдөр </w:t>
      </w:r>
      <w:r w:rsidRPr="00AB6B59">
        <w:rPr>
          <w:rFonts w:ascii="Arial" w:hAnsi="Arial" w:cs="Arial"/>
          <w:sz w:val="22"/>
          <w:szCs w:val="22"/>
          <w:lang w:val="mn-MN"/>
        </w:rPr>
        <w:t>бүрэн төлж барагдуулна.</w:t>
      </w:r>
    </w:p>
    <w:p w:rsidR="00AB6B59" w:rsidRPr="00AB6B59" w:rsidRDefault="00AB6B59" w:rsidP="00AB6B59">
      <w:pPr>
        <w:pStyle w:val="ListParagraph"/>
        <w:numPr>
          <w:ilvl w:val="1"/>
          <w:numId w:val="5"/>
        </w:numPr>
        <w:tabs>
          <w:tab w:val="center" w:pos="900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AB6B59">
        <w:rPr>
          <w:rFonts w:ascii="Arial" w:hAnsi="Arial" w:cs="Arial"/>
          <w:sz w:val="22"/>
          <w:szCs w:val="22"/>
        </w:rPr>
        <w:t>Зээлдэгч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зээлийг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хугацаанаас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нь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өмнө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төлж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болох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б</w:t>
      </w:r>
      <w:r w:rsidRPr="00AB6B59">
        <w:rPr>
          <w:rFonts w:ascii="Arial" w:hAnsi="Arial" w:cs="Arial"/>
          <w:sz w:val="22"/>
          <w:szCs w:val="22"/>
          <w:lang w:val="mn-MN"/>
        </w:rPr>
        <w:t>а</w:t>
      </w:r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энэ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тохиолдолд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Зээлдүүлэгч</w:t>
      </w:r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зээлийн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хүүг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төлбөр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гүйцэтгэсэн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өдрөөр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тооцно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>.</w:t>
      </w:r>
    </w:p>
    <w:p w:rsidR="00AB6B59" w:rsidRPr="00AB6B59" w:rsidRDefault="00AB6B59" w:rsidP="00AB6B59">
      <w:pPr>
        <w:tabs>
          <w:tab w:val="center" w:pos="90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B6B59" w:rsidRPr="0095124B" w:rsidRDefault="0095124B" w:rsidP="00AB6B59">
      <w:pPr>
        <w:pStyle w:val="Heading2"/>
        <w:tabs>
          <w:tab w:val="clear" w:pos="360"/>
          <w:tab w:val="clear" w:pos="630"/>
          <w:tab w:val="clear" w:pos="720"/>
          <w:tab w:val="clear" w:pos="900"/>
          <w:tab w:val="left" w:pos="1080"/>
        </w:tabs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proofErr w:type="spellStart"/>
      <w:r w:rsidRPr="0095124B">
        <w:rPr>
          <w:rFonts w:ascii="Arial" w:hAnsi="Arial" w:cs="Arial"/>
          <w:sz w:val="22"/>
          <w:szCs w:val="22"/>
        </w:rPr>
        <w:t>Дөрөв</w:t>
      </w:r>
      <w:proofErr w:type="spellEnd"/>
      <w:r w:rsidRPr="0095124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124B">
        <w:rPr>
          <w:rFonts w:ascii="Arial" w:hAnsi="Arial" w:cs="Arial"/>
          <w:sz w:val="22"/>
          <w:szCs w:val="22"/>
        </w:rPr>
        <w:t>Зээлдэгчийн</w:t>
      </w:r>
      <w:proofErr w:type="spellEnd"/>
      <w:r w:rsidRPr="009512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124B">
        <w:rPr>
          <w:rFonts w:ascii="Arial" w:hAnsi="Arial" w:cs="Arial"/>
          <w:sz w:val="22"/>
          <w:szCs w:val="22"/>
        </w:rPr>
        <w:t>эрх</w:t>
      </w:r>
      <w:proofErr w:type="spellEnd"/>
      <w:r w:rsidR="00495E4B">
        <w:rPr>
          <w:rFonts w:ascii="Arial" w:hAnsi="Arial" w:cs="Arial"/>
          <w:sz w:val="22"/>
          <w:szCs w:val="22"/>
          <w:lang w:val="mn-MN"/>
        </w:rPr>
        <w:t>,</w:t>
      </w:r>
      <w:r w:rsidRPr="009512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124B">
        <w:rPr>
          <w:rFonts w:ascii="Arial" w:hAnsi="Arial" w:cs="Arial"/>
          <w:sz w:val="22"/>
          <w:szCs w:val="22"/>
        </w:rPr>
        <w:t>үүрэг</w:t>
      </w:r>
      <w:proofErr w:type="spellEnd"/>
    </w:p>
    <w:p w:rsidR="00AB6B59" w:rsidRPr="00AB6B59" w:rsidRDefault="00AB6B59" w:rsidP="00AB6B59">
      <w:pPr>
        <w:spacing w:line="276" w:lineRule="auto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AB6B59" w:rsidP="00AB6B59">
      <w:pPr>
        <w:pStyle w:val="Heading8"/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  <w:b w:val="0"/>
          <w:color w:val="auto"/>
          <w:sz w:val="22"/>
          <w:szCs w:val="22"/>
          <w:lang w:val="mn-MN"/>
        </w:rPr>
      </w:pPr>
      <w:r w:rsidRPr="00AB6B59">
        <w:rPr>
          <w:rFonts w:ascii="Arial" w:hAnsi="Arial" w:cs="Arial"/>
          <w:b w:val="0"/>
          <w:color w:val="auto"/>
          <w:sz w:val="22"/>
          <w:szCs w:val="22"/>
        </w:rPr>
        <w:t>З</w:t>
      </w:r>
      <w:r w:rsidRPr="00AB6B59">
        <w:rPr>
          <w:rFonts w:ascii="Arial" w:hAnsi="Arial" w:cs="Arial"/>
          <w:b w:val="0"/>
          <w:color w:val="auto"/>
          <w:sz w:val="22"/>
          <w:szCs w:val="22"/>
          <w:lang w:val="mn-MN"/>
        </w:rPr>
        <w:t xml:space="preserve">ээлдэгч нь </w:t>
      </w:r>
      <w:r w:rsidR="00AE5014">
        <w:rPr>
          <w:rFonts w:ascii="Arial" w:hAnsi="Arial" w:cs="Arial"/>
          <w:b w:val="0"/>
          <w:color w:val="auto"/>
          <w:sz w:val="22"/>
          <w:szCs w:val="22"/>
          <w:lang w:val="mn-MN"/>
        </w:rPr>
        <w:t>дараах</w:t>
      </w:r>
      <w:r w:rsidRPr="00AB6B59">
        <w:rPr>
          <w:rFonts w:ascii="Arial" w:hAnsi="Arial" w:cs="Arial"/>
          <w:b w:val="0"/>
          <w:color w:val="auto"/>
          <w:sz w:val="22"/>
          <w:szCs w:val="22"/>
          <w:lang w:val="mn-MN"/>
        </w:rPr>
        <w:t xml:space="preserve"> эрхтэй. Үүнд:</w:t>
      </w:r>
    </w:p>
    <w:p w:rsidR="00AB6B59" w:rsidRPr="00AB6B59" w:rsidRDefault="00AB6B59" w:rsidP="00AB6B59">
      <w:pPr>
        <w:numPr>
          <w:ilvl w:val="0"/>
          <w:numId w:val="3"/>
        </w:numPr>
        <w:tabs>
          <w:tab w:val="left" w:pos="720"/>
          <w:tab w:val="left" w:pos="144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B6B59">
        <w:rPr>
          <w:rFonts w:ascii="Arial" w:hAnsi="Arial" w:cs="Arial"/>
          <w:sz w:val="22"/>
          <w:szCs w:val="22"/>
          <w:lang w:val="mn-MN"/>
        </w:rPr>
        <w:t>Энэхүү гэрээ</w:t>
      </w:r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хүчин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төгөлдөр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болсон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өд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>өр гэрээ</w:t>
      </w:r>
      <w:r w:rsidRPr="00AB6B59">
        <w:rPr>
          <w:rFonts w:ascii="Arial" w:hAnsi="Arial" w:cs="Arial"/>
          <w:sz w:val="22"/>
          <w:szCs w:val="22"/>
        </w:rPr>
        <w:t>н</w:t>
      </w:r>
      <w:r w:rsidR="00D03D3E">
        <w:rPr>
          <w:rFonts w:ascii="Arial" w:hAnsi="Arial" w:cs="Arial"/>
          <w:sz w:val="22"/>
          <w:szCs w:val="22"/>
          <w:lang w:val="mn-MN"/>
        </w:rPr>
        <w:t>ий 2.1-т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заасан хэмжээний</w:t>
      </w:r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зээл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>ийг</w:t>
      </w:r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хүлээн </w:t>
      </w:r>
      <w:proofErr w:type="spellStart"/>
      <w:r w:rsidRPr="00AB6B59">
        <w:rPr>
          <w:rFonts w:ascii="Arial" w:hAnsi="Arial" w:cs="Arial"/>
          <w:sz w:val="22"/>
          <w:szCs w:val="22"/>
        </w:rPr>
        <w:t>авах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; </w:t>
      </w:r>
    </w:p>
    <w:p w:rsidR="00AB6B59" w:rsidRPr="00AB6B59" w:rsidRDefault="00AB6B59" w:rsidP="00AB6B59">
      <w:pPr>
        <w:numPr>
          <w:ilvl w:val="0"/>
          <w:numId w:val="3"/>
        </w:numPr>
        <w:tabs>
          <w:tab w:val="left" w:pos="720"/>
          <w:tab w:val="left" w:pos="144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AB6B59">
        <w:rPr>
          <w:rFonts w:ascii="Arial" w:hAnsi="Arial" w:cs="Arial"/>
          <w:sz w:val="22"/>
          <w:szCs w:val="22"/>
          <w:lang w:val="mn-MN"/>
        </w:rPr>
        <w:t>Зээл, зээлийн хүүний төлбөрийг хугацаанаас нь өмнө төлөх.</w:t>
      </w:r>
    </w:p>
    <w:p w:rsidR="00AB6B59" w:rsidRPr="00AB6B59" w:rsidRDefault="00AB6B59" w:rsidP="00AB6B59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hanging="975"/>
        <w:jc w:val="both"/>
        <w:rPr>
          <w:rFonts w:ascii="Arial" w:hAnsi="Arial" w:cs="Arial"/>
          <w:sz w:val="22"/>
          <w:szCs w:val="22"/>
        </w:rPr>
      </w:pPr>
      <w:r w:rsidRPr="00AB6B59">
        <w:rPr>
          <w:rFonts w:ascii="Arial" w:hAnsi="Arial" w:cs="Arial"/>
          <w:sz w:val="22"/>
          <w:szCs w:val="22"/>
        </w:rPr>
        <w:t>З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ээлдэгч нь </w:t>
      </w:r>
      <w:r w:rsidR="001441CB">
        <w:rPr>
          <w:rFonts w:ascii="Arial" w:hAnsi="Arial" w:cs="Arial"/>
          <w:sz w:val="22"/>
          <w:szCs w:val="22"/>
          <w:lang w:val="mn-MN"/>
        </w:rPr>
        <w:t>дараах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үүрэгтэй. Үүнд:</w:t>
      </w:r>
    </w:p>
    <w:p w:rsidR="00AB6B59" w:rsidRPr="00AB6B59" w:rsidRDefault="00AB6B59" w:rsidP="00AB6B59">
      <w:pPr>
        <w:pStyle w:val="ListParagraph"/>
        <w:numPr>
          <w:ilvl w:val="2"/>
          <w:numId w:val="8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Зээл, зээлийн хүүний төлбөрийг </w:t>
      </w:r>
      <w:r w:rsidR="003E0B38">
        <w:rPr>
          <w:rFonts w:ascii="Arial" w:hAnsi="Arial" w:cs="Arial"/>
          <w:sz w:val="22"/>
          <w:szCs w:val="22"/>
          <w:lang w:val="mn-MN"/>
        </w:rPr>
        <w:t>гэрээний 3.1-</w:t>
      </w:r>
      <w:r w:rsidR="00D03D3E">
        <w:rPr>
          <w:rFonts w:ascii="Arial" w:hAnsi="Arial" w:cs="Arial"/>
          <w:sz w:val="22"/>
          <w:szCs w:val="22"/>
          <w:lang w:val="mn-MN"/>
        </w:rPr>
        <w:t>т</w:t>
      </w:r>
      <w:r w:rsidR="003E0B38">
        <w:rPr>
          <w:rFonts w:ascii="Arial" w:hAnsi="Arial" w:cs="Arial"/>
          <w:sz w:val="22"/>
          <w:szCs w:val="22"/>
          <w:lang w:val="mn-MN"/>
        </w:rPr>
        <w:t xml:space="preserve"> заасан хугацаанд </w:t>
      </w:r>
      <w:r w:rsidRPr="00AB6B59">
        <w:rPr>
          <w:rFonts w:ascii="Arial" w:hAnsi="Arial" w:cs="Arial"/>
          <w:sz w:val="22"/>
          <w:szCs w:val="22"/>
          <w:lang w:val="mn-MN"/>
        </w:rPr>
        <w:t>бүрэн төлөх</w:t>
      </w:r>
      <w:r w:rsidRPr="00AB6B59">
        <w:rPr>
          <w:rFonts w:ascii="Arial" w:hAnsi="Arial" w:cs="Arial"/>
          <w:sz w:val="22"/>
          <w:szCs w:val="22"/>
        </w:rPr>
        <w:t>;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AB6B59" w:rsidRPr="00AB6B59" w:rsidRDefault="00AB6B59" w:rsidP="00AB6B59">
      <w:pPr>
        <w:pStyle w:val="ListParagraph"/>
        <w:numPr>
          <w:ilvl w:val="2"/>
          <w:numId w:val="8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Зээлдэгч нь тогтоосон хугацаанд зээлийг төлөлгүй хугацаа хэтрүүлсэн тохиолдолд зээл, зээлийн хүүний төлбөр болон гэрээний 6.1-</w:t>
      </w:r>
      <w:r w:rsidR="00D03D3E">
        <w:rPr>
          <w:rFonts w:ascii="Arial" w:hAnsi="Arial" w:cs="Arial"/>
          <w:sz w:val="22"/>
          <w:szCs w:val="22"/>
          <w:lang w:val="mn-MN"/>
        </w:rPr>
        <w:t>т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заасан алдангийг төлөх</w:t>
      </w:r>
      <w:r w:rsidRPr="00AB6B59">
        <w:rPr>
          <w:rFonts w:ascii="Arial" w:hAnsi="Arial" w:cs="Arial"/>
          <w:sz w:val="22"/>
          <w:szCs w:val="22"/>
        </w:rPr>
        <w:t>;</w:t>
      </w:r>
    </w:p>
    <w:p w:rsidR="00AB6B59" w:rsidRPr="00AB6B59" w:rsidRDefault="00AB6B59" w:rsidP="00AB6B59">
      <w:pPr>
        <w:pStyle w:val="ListParagraph"/>
        <w:numPr>
          <w:ilvl w:val="2"/>
          <w:numId w:val="8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lastRenderedPageBreak/>
        <w:t>Энэхүү гэрээгээр хүлээсэн үүргээ биелүүлээгүйгээс үүдэн Зээлдүүлэгчид учирсан хохирлыг бүрэн хариуцах.</w:t>
      </w:r>
    </w:p>
    <w:p w:rsidR="00AB6B59" w:rsidRPr="00AB6B59" w:rsidRDefault="00AB6B59" w:rsidP="00AB6B59">
      <w:pPr>
        <w:pStyle w:val="ListParagraph"/>
        <w:spacing w:line="276" w:lineRule="auto"/>
        <w:ind w:left="1418"/>
        <w:jc w:val="both"/>
        <w:rPr>
          <w:rFonts w:ascii="Arial" w:hAnsi="Arial" w:cs="Arial"/>
          <w:sz w:val="22"/>
          <w:szCs w:val="22"/>
          <w:lang w:val="mn-MN"/>
        </w:rPr>
      </w:pPr>
    </w:p>
    <w:p w:rsidR="00AB6B59" w:rsidRPr="00665807" w:rsidRDefault="00665807" w:rsidP="00AB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n-MN"/>
        </w:rPr>
      </w:pPr>
      <w:proofErr w:type="spellStart"/>
      <w:r w:rsidRPr="00665807">
        <w:rPr>
          <w:rFonts w:ascii="Arial" w:hAnsi="Arial" w:cs="Arial"/>
          <w:b/>
          <w:sz w:val="22"/>
          <w:szCs w:val="22"/>
        </w:rPr>
        <w:t>Тав</w:t>
      </w:r>
      <w:proofErr w:type="spellEnd"/>
      <w:r w:rsidRPr="00665807">
        <w:rPr>
          <w:rFonts w:ascii="Arial" w:hAnsi="Arial" w:cs="Arial"/>
          <w:b/>
          <w:sz w:val="22"/>
          <w:szCs w:val="22"/>
        </w:rPr>
        <w:t>.</w:t>
      </w:r>
      <w:r w:rsidRPr="00665807">
        <w:rPr>
          <w:rFonts w:ascii="Arial" w:hAnsi="Arial" w:cs="Arial"/>
          <w:b/>
          <w:sz w:val="22"/>
          <w:szCs w:val="22"/>
          <w:lang w:val="mn-MN"/>
        </w:rPr>
        <w:t xml:space="preserve"> Зээлдүүлэгчий</w:t>
      </w:r>
      <w:r w:rsidRPr="00665807">
        <w:rPr>
          <w:rFonts w:ascii="Arial" w:hAnsi="Arial" w:cs="Arial"/>
          <w:b/>
          <w:sz w:val="22"/>
          <w:szCs w:val="22"/>
        </w:rPr>
        <w:t xml:space="preserve">н </w:t>
      </w:r>
      <w:proofErr w:type="spellStart"/>
      <w:r w:rsidRPr="00665807">
        <w:rPr>
          <w:rFonts w:ascii="Arial" w:hAnsi="Arial" w:cs="Arial"/>
          <w:b/>
          <w:sz w:val="22"/>
          <w:szCs w:val="22"/>
        </w:rPr>
        <w:t>эрх</w:t>
      </w:r>
      <w:proofErr w:type="spellEnd"/>
      <w:r w:rsidRPr="006658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65807">
        <w:rPr>
          <w:rFonts w:ascii="Arial" w:hAnsi="Arial" w:cs="Arial"/>
          <w:b/>
          <w:sz w:val="22"/>
          <w:szCs w:val="22"/>
        </w:rPr>
        <w:t>үүрэг</w:t>
      </w:r>
      <w:proofErr w:type="spellEnd"/>
    </w:p>
    <w:p w:rsidR="00AB6B59" w:rsidRPr="00AB6B59" w:rsidRDefault="00AB6B59" w:rsidP="00AB6B59">
      <w:pPr>
        <w:spacing w:line="276" w:lineRule="auto"/>
        <w:ind w:left="2880" w:firstLine="720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AB6B59" w:rsidP="00AB6B59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Зээлдүүлэгч нь дараах эрхтэй. Үүнд: </w:t>
      </w:r>
    </w:p>
    <w:p w:rsidR="00AB6B59" w:rsidRPr="00AB6B59" w:rsidRDefault="00AB6B59" w:rsidP="00AB6B59">
      <w:pPr>
        <w:pStyle w:val="ListParagraph"/>
        <w:numPr>
          <w:ilvl w:val="2"/>
          <w:numId w:val="9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Зээлдэгчээс зээл, зээлийн хүүний төлбөрийг тогтоосон хугацаанд бүрэн төлөхийг шаардах</w:t>
      </w:r>
      <w:r w:rsidRPr="00AB6B59">
        <w:rPr>
          <w:rFonts w:ascii="Arial" w:hAnsi="Arial" w:cs="Arial"/>
          <w:sz w:val="22"/>
          <w:szCs w:val="22"/>
        </w:rPr>
        <w:t>;</w:t>
      </w:r>
    </w:p>
    <w:p w:rsidR="00AB6B59" w:rsidRPr="00AB6B59" w:rsidRDefault="00AB6B59" w:rsidP="00AB6B59">
      <w:pPr>
        <w:pStyle w:val="ListParagraph"/>
        <w:numPr>
          <w:ilvl w:val="2"/>
          <w:numId w:val="9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Зээлдэгч нь тогтоосон хугацаанд зээл, зэ</w:t>
      </w:r>
      <w:r w:rsidR="005C24B1">
        <w:rPr>
          <w:rFonts w:ascii="Arial" w:hAnsi="Arial" w:cs="Arial"/>
          <w:sz w:val="22"/>
          <w:szCs w:val="22"/>
          <w:lang w:val="mn-MN"/>
        </w:rPr>
        <w:t>элийн хүүний төлбөрийг төлөлгүй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хугацаа хэтрүүлсэн тохиолдолд зээл, зээлийн хүүний төлбөр болон гэрээний 6.1</w:t>
      </w:r>
      <w:r w:rsidR="00D03D3E">
        <w:rPr>
          <w:rFonts w:ascii="Arial" w:hAnsi="Arial" w:cs="Arial"/>
          <w:sz w:val="22"/>
          <w:szCs w:val="22"/>
          <w:lang w:val="mn-MN"/>
        </w:rPr>
        <w:t>-т</w:t>
      </w:r>
      <w:r w:rsidR="00D67C82">
        <w:rPr>
          <w:rFonts w:ascii="Arial" w:hAnsi="Arial" w:cs="Arial"/>
          <w:sz w:val="22"/>
          <w:szCs w:val="22"/>
          <w:lang w:val="mn-MN"/>
        </w:rPr>
        <w:t xml:space="preserve"> заасан алданги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төлөхийг шаардах</w:t>
      </w:r>
      <w:r w:rsidRPr="00AB6B59">
        <w:rPr>
          <w:rFonts w:ascii="Arial" w:hAnsi="Arial" w:cs="Arial"/>
          <w:sz w:val="22"/>
          <w:szCs w:val="22"/>
        </w:rPr>
        <w:t>;</w:t>
      </w:r>
    </w:p>
    <w:p w:rsidR="00AB6B59" w:rsidRPr="00AB6B59" w:rsidRDefault="00AB6B59" w:rsidP="00AB6B59">
      <w:pPr>
        <w:pStyle w:val="ListParagraph"/>
        <w:numPr>
          <w:ilvl w:val="2"/>
          <w:numId w:val="9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Хүндэтгэн үзэх шалтгаанаар</w:t>
      </w:r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“З</w:t>
      </w:r>
      <w:proofErr w:type="spellStart"/>
      <w:r w:rsidRPr="00AB6B59">
        <w:rPr>
          <w:rFonts w:ascii="Arial" w:hAnsi="Arial" w:cs="Arial"/>
          <w:sz w:val="22"/>
          <w:szCs w:val="22"/>
        </w:rPr>
        <w:t>ээлийн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гэрээ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>”-</w:t>
      </w:r>
      <w:r w:rsidRPr="00AB6B59">
        <w:rPr>
          <w:rFonts w:ascii="Arial" w:hAnsi="Arial" w:cs="Arial"/>
          <w:sz w:val="22"/>
          <w:szCs w:val="22"/>
        </w:rPr>
        <w:t xml:space="preserve">г </w:t>
      </w:r>
      <w:proofErr w:type="spellStart"/>
      <w:r w:rsidRPr="00AB6B59">
        <w:rPr>
          <w:rFonts w:ascii="Arial" w:hAnsi="Arial" w:cs="Arial"/>
          <w:sz w:val="22"/>
          <w:szCs w:val="22"/>
        </w:rPr>
        <w:t>хугацаанаас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нь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өмнө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цуцалж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6B59">
        <w:rPr>
          <w:rFonts w:ascii="Arial" w:hAnsi="Arial" w:cs="Arial"/>
          <w:sz w:val="22"/>
          <w:szCs w:val="22"/>
        </w:rPr>
        <w:t>зээлийг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буцаан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r w:rsidR="00F2114A">
        <w:rPr>
          <w:rFonts w:ascii="Arial" w:hAnsi="Arial" w:cs="Arial"/>
          <w:sz w:val="22"/>
          <w:szCs w:val="22"/>
          <w:lang w:val="mn-MN"/>
        </w:rPr>
        <w:t>төлүүлэхээр шаардах</w:t>
      </w:r>
      <w:r w:rsidRPr="00AB6B59">
        <w:rPr>
          <w:rFonts w:ascii="Arial" w:hAnsi="Arial" w:cs="Arial"/>
          <w:sz w:val="22"/>
          <w:szCs w:val="22"/>
          <w:lang w:val="mn-MN"/>
        </w:rPr>
        <w:t>.</w:t>
      </w:r>
    </w:p>
    <w:p w:rsidR="00AB6B59" w:rsidRPr="00AB6B59" w:rsidRDefault="00AB6B59" w:rsidP="00AB6B59">
      <w:pPr>
        <w:pStyle w:val="ListParagraph"/>
        <w:numPr>
          <w:ilvl w:val="1"/>
          <w:numId w:val="9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Зээлдүүлэгч нь </w:t>
      </w:r>
      <w:r w:rsidR="00501C63">
        <w:rPr>
          <w:rFonts w:ascii="Arial" w:hAnsi="Arial" w:cs="Arial"/>
          <w:sz w:val="22"/>
          <w:szCs w:val="22"/>
          <w:lang w:val="mn-MN"/>
        </w:rPr>
        <w:t>дараах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үүрэгтэй. Үүнд:</w:t>
      </w:r>
    </w:p>
    <w:p w:rsidR="00AB6B59" w:rsidRPr="00AB6B59" w:rsidRDefault="00AB6B59" w:rsidP="00AB6B59">
      <w:pPr>
        <w:pStyle w:val="ListParagraph"/>
        <w:numPr>
          <w:ilvl w:val="2"/>
          <w:numId w:val="9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Энэхүү гэрээ хүчин </w:t>
      </w:r>
      <w:r w:rsidR="00D03D3E">
        <w:rPr>
          <w:rFonts w:ascii="Arial" w:hAnsi="Arial" w:cs="Arial"/>
          <w:sz w:val="22"/>
          <w:szCs w:val="22"/>
          <w:lang w:val="mn-MN"/>
        </w:rPr>
        <w:t xml:space="preserve">төгөлдөр болсон өдөр Зээлдэгчид </w:t>
      </w:r>
      <w:r w:rsidR="000A121D">
        <w:rPr>
          <w:rFonts w:ascii="Arial" w:hAnsi="Arial" w:cs="Arial"/>
          <w:sz w:val="22"/>
          <w:szCs w:val="22"/>
          <w:lang w:val="mn-MN"/>
        </w:rPr>
        <w:t xml:space="preserve">зээлийн мөнгөн дүн болох </w:t>
      </w:r>
      <w:r w:rsidR="00D03D3E">
        <w:rPr>
          <w:rFonts w:ascii="Arial" w:hAnsi="Arial" w:cs="Arial"/>
          <w:sz w:val="22"/>
          <w:szCs w:val="22"/>
          <w:lang w:val="mn-MN"/>
        </w:rPr>
        <w:t>...............</w:t>
      </w:r>
      <w:r w:rsidR="0018564B">
        <w:rPr>
          <w:rFonts w:ascii="Arial" w:hAnsi="Arial" w:cs="Arial"/>
          <w:sz w:val="22"/>
          <w:szCs w:val="22"/>
          <w:lang w:val="mn-MN"/>
        </w:rPr>
        <w:t xml:space="preserve"> төгрөгийг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шилжүүлэх</w:t>
      </w:r>
      <w:r w:rsidRPr="00AB6B59">
        <w:rPr>
          <w:rFonts w:ascii="Arial" w:hAnsi="Arial" w:cs="Arial"/>
          <w:sz w:val="22"/>
          <w:szCs w:val="22"/>
        </w:rPr>
        <w:t>;</w:t>
      </w:r>
    </w:p>
    <w:p w:rsidR="00AB6B59" w:rsidRPr="00AB6B59" w:rsidRDefault="00D03D3E" w:rsidP="00AB6B59">
      <w:pPr>
        <w:pStyle w:val="ListParagraph"/>
        <w:numPr>
          <w:ilvl w:val="2"/>
          <w:numId w:val="9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Энэхүү гэрээний 5.1.3-т</w:t>
      </w:r>
      <w:r w:rsidR="00AB6B59" w:rsidRPr="00AB6B59">
        <w:rPr>
          <w:rFonts w:ascii="Arial" w:hAnsi="Arial" w:cs="Arial"/>
          <w:sz w:val="22"/>
          <w:szCs w:val="22"/>
          <w:lang w:val="mn-MN"/>
        </w:rPr>
        <w:t xml:space="preserve"> зааснаар зээлийг буцаан </w:t>
      </w:r>
      <w:r w:rsidR="00DF78B1">
        <w:rPr>
          <w:rFonts w:ascii="Arial" w:hAnsi="Arial" w:cs="Arial"/>
          <w:sz w:val="22"/>
          <w:szCs w:val="22"/>
          <w:lang w:val="mn-MN"/>
        </w:rPr>
        <w:t>шаардах нөхцөл үүссэн</w:t>
      </w:r>
      <w:r w:rsidR="00AB6B59" w:rsidRPr="00AB6B59">
        <w:rPr>
          <w:rFonts w:ascii="Arial" w:hAnsi="Arial" w:cs="Arial"/>
          <w:sz w:val="22"/>
          <w:szCs w:val="22"/>
          <w:lang w:val="mn-MN"/>
        </w:rPr>
        <w:t xml:space="preserve"> тохиолдолд хуанлийн 3 хоногийн өмнө </w:t>
      </w:r>
      <w:r w:rsidR="00845C1B">
        <w:rPr>
          <w:rFonts w:ascii="Arial" w:hAnsi="Arial" w:cs="Arial"/>
          <w:sz w:val="22"/>
          <w:szCs w:val="22"/>
          <w:lang w:val="mn-MN"/>
        </w:rPr>
        <w:t>мэдэгдэх үүрэгтэй.</w:t>
      </w:r>
    </w:p>
    <w:p w:rsidR="00AB6B59" w:rsidRPr="00AB6B59" w:rsidRDefault="00AB6B59" w:rsidP="00AB6B59">
      <w:pPr>
        <w:pStyle w:val="Heading4"/>
        <w:tabs>
          <w:tab w:val="decimal" w:pos="630"/>
        </w:tabs>
        <w:spacing w:line="276" w:lineRule="auto"/>
        <w:rPr>
          <w:rFonts w:ascii="Arial" w:hAnsi="Arial" w:cs="Arial"/>
          <w:b w:val="0"/>
          <w:position w:val="10"/>
          <w:sz w:val="22"/>
          <w:szCs w:val="22"/>
          <w:lang w:val="mn-MN"/>
        </w:rPr>
      </w:pPr>
    </w:p>
    <w:p w:rsidR="00AB6B59" w:rsidRPr="0018747E" w:rsidRDefault="0018747E" w:rsidP="00AB6B59">
      <w:pPr>
        <w:pStyle w:val="Heading4"/>
        <w:tabs>
          <w:tab w:val="decimal" w:pos="630"/>
        </w:tabs>
        <w:spacing w:line="276" w:lineRule="auto"/>
        <w:jc w:val="center"/>
        <w:rPr>
          <w:rFonts w:ascii="Arial" w:hAnsi="Arial" w:cs="Arial"/>
          <w:position w:val="10"/>
          <w:sz w:val="22"/>
          <w:szCs w:val="22"/>
          <w:lang w:val="mn-MN"/>
        </w:rPr>
      </w:pPr>
      <w:r w:rsidRPr="0018747E">
        <w:rPr>
          <w:rFonts w:ascii="Arial" w:hAnsi="Arial" w:cs="Arial"/>
          <w:position w:val="10"/>
          <w:sz w:val="22"/>
          <w:szCs w:val="22"/>
          <w:lang w:val="mn-MN"/>
        </w:rPr>
        <w:t>Зургаа</w:t>
      </w:r>
      <w:r w:rsidR="00AB6B59" w:rsidRPr="0018747E">
        <w:rPr>
          <w:rFonts w:ascii="Arial" w:hAnsi="Arial" w:cs="Arial"/>
          <w:position w:val="10"/>
          <w:sz w:val="22"/>
          <w:szCs w:val="22"/>
        </w:rPr>
        <w:t>.</w:t>
      </w:r>
      <w:r w:rsidR="00AB6B59" w:rsidRPr="0018747E">
        <w:rPr>
          <w:rFonts w:ascii="Arial" w:hAnsi="Arial" w:cs="Arial"/>
          <w:position w:val="10"/>
          <w:sz w:val="22"/>
          <w:szCs w:val="22"/>
          <w:lang w:val="mn-MN"/>
        </w:rPr>
        <w:t xml:space="preserve"> </w:t>
      </w:r>
      <w:proofErr w:type="spellStart"/>
      <w:r w:rsidRPr="0018747E">
        <w:rPr>
          <w:rFonts w:ascii="Arial" w:hAnsi="Arial" w:cs="Arial"/>
          <w:position w:val="10"/>
          <w:sz w:val="22"/>
          <w:szCs w:val="22"/>
        </w:rPr>
        <w:t>Талуудын</w:t>
      </w:r>
      <w:proofErr w:type="spellEnd"/>
      <w:r w:rsidRPr="0018747E">
        <w:rPr>
          <w:rFonts w:ascii="Arial" w:hAnsi="Arial" w:cs="Arial"/>
          <w:position w:val="10"/>
          <w:sz w:val="22"/>
          <w:szCs w:val="22"/>
        </w:rPr>
        <w:t xml:space="preserve"> </w:t>
      </w:r>
      <w:proofErr w:type="spellStart"/>
      <w:r w:rsidRPr="0018747E">
        <w:rPr>
          <w:rFonts w:ascii="Arial" w:hAnsi="Arial" w:cs="Arial"/>
          <w:position w:val="10"/>
          <w:sz w:val="22"/>
          <w:szCs w:val="22"/>
        </w:rPr>
        <w:t>хариуцлага</w:t>
      </w:r>
      <w:proofErr w:type="spellEnd"/>
    </w:p>
    <w:p w:rsidR="00AB6B59" w:rsidRPr="00AB6B59" w:rsidRDefault="00AB6B59" w:rsidP="00AB6B59">
      <w:pPr>
        <w:spacing w:line="276" w:lineRule="auto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AB6B59" w:rsidP="00AB6B59">
      <w:pPr>
        <w:pStyle w:val="ListParagraph"/>
        <w:numPr>
          <w:ilvl w:val="1"/>
          <w:numId w:val="10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B6B59">
        <w:rPr>
          <w:rFonts w:ascii="Arial" w:hAnsi="Arial" w:cs="Arial"/>
          <w:sz w:val="22"/>
          <w:szCs w:val="22"/>
          <w:lang w:val="mn-MN"/>
        </w:rPr>
        <w:t>З</w:t>
      </w:r>
      <w:r w:rsidR="00D03D3E">
        <w:rPr>
          <w:rFonts w:ascii="Arial" w:hAnsi="Arial" w:cs="Arial"/>
          <w:sz w:val="22"/>
          <w:szCs w:val="22"/>
          <w:lang w:val="mn-MN"/>
        </w:rPr>
        <w:t>ээлдэгч нь энэхүү гэрээний 3.1-т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заа</w:t>
      </w:r>
      <w:r w:rsidR="00D03D3E">
        <w:rPr>
          <w:rFonts w:ascii="Arial" w:hAnsi="Arial" w:cs="Arial"/>
          <w:sz w:val="22"/>
          <w:szCs w:val="22"/>
          <w:lang w:val="mn-MN"/>
        </w:rPr>
        <w:t xml:space="preserve">сан хугацаанд зээл, зээлийн хүүгийн </w:t>
      </w:r>
      <w:r w:rsidRPr="00AB6B59">
        <w:rPr>
          <w:rFonts w:ascii="Arial" w:hAnsi="Arial" w:cs="Arial"/>
          <w:sz w:val="22"/>
          <w:szCs w:val="22"/>
          <w:lang w:val="mn-MN"/>
        </w:rPr>
        <w:t>төлбөр төлөх үүргээ биелүүлэлгүй хугацаа хэтрүүлсэн тохиолдолд хэтрүүлсэн хоног тутамд гүйцэт</w:t>
      </w:r>
      <w:r w:rsidR="004B1A92">
        <w:rPr>
          <w:rFonts w:ascii="Arial" w:hAnsi="Arial" w:cs="Arial"/>
          <w:sz w:val="22"/>
          <w:szCs w:val="22"/>
          <w:lang w:val="mn-MN"/>
        </w:rPr>
        <w:t xml:space="preserve">гээгүй үүргийн үнийн дүнгийн </w:t>
      </w:r>
      <w:r w:rsidR="00D03D3E">
        <w:rPr>
          <w:rFonts w:ascii="Arial" w:hAnsi="Arial" w:cs="Arial"/>
          <w:sz w:val="22"/>
          <w:szCs w:val="22"/>
          <w:lang w:val="mn-MN"/>
        </w:rPr>
        <w:t>....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хувьтай тэнцэх хэмжээний алдангийг Зээлдүүлэгчид төлөх үүрэгтэй.</w:t>
      </w:r>
    </w:p>
    <w:p w:rsidR="00AB6B59" w:rsidRPr="00AB6B59" w:rsidRDefault="00AB6B59" w:rsidP="00AB6B59">
      <w:pPr>
        <w:pStyle w:val="ListParagraph"/>
        <w:numPr>
          <w:ilvl w:val="1"/>
          <w:numId w:val="10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AB6B59">
        <w:rPr>
          <w:rFonts w:ascii="Arial" w:hAnsi="Arial" w:cs="Arial"/>
          <w:sz w:val="22"/>
          <w:szCs w:val="22"/>
          <w:lang w:val="mn-MN"/>
        </w:rPr>
        <w:t>“</w:t>
      </w:r>
      <w:proofErr w:type="spellStart"/>
      <w:r w:rsidRPr="00AB6B59">
        <w:rPr>
          <w:rFonts w:ascii="Arial" w:hAnsi="Arial" w:cs="Arial"/>
          <w:sz w:val="22"/>
          <w:szCs w:val="22"/>
        </w:rPr>
        <w:t>Зээлийн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гэрээ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>”-</w:t>
      </w:r>
      <w:proofErr w:type="spellStart"/>
      <w:r w:rsidRPr="00AB6B59">
        <w:rPr>
          <w:rFonts w:ascii="Arial" w:hAnsi="Arial" w:cs="Arial"/>
          <w:sz w:val="22"/>
          <w:szCs w:val="22"/>
        </w:rPr>
        <w:t>ний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хугацаа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дууссан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нь</w:t>
      </w:r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З</w:t>
      </w:r>
      <w:proofErr w:type="spellStart"/>
      <w:r w:rsidRPr="00AB6B59">
        <w:rPr>
          <w:rFonts w:ascii="Arial" w:hAnsi="Arial" w:cs="Arial"/>
          <w:sz w:val="22"/>
          <w:szCs w:val="22"/>
        </w:rPr>
        <w:t>ээлдэгчий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>г</w:t>
      </w:r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зээлийн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төлбөрийг </w:t>
      </w:r>
      <w:proofErr w:type="spellStart"/>
      <w:r w:rsidRPr="00AB6B59">
        <w:rPr>
          <w:rFonts w:ascii="Arial" w:hAnsi="Arial" w:cs="Arial"/>
          <w:sz w:val="22"/>
          <w:szCs w:val="22"/>
        </w:rPr>
        <w:t>бүрэн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төлж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дуусах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хүртэлх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хугацаанд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зээлийн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хүү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төлөх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үүргээс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чөлөөлөх</w:t>
      </w:r>
      <w:proofErr w:type="spellEnd"/>
      <w:r w:rsidRPr="00AB6B59">
        <w:rPr>
          <w:rFonts w:ascii="Arial" w:hAnsi="Arial" w:cs="Arial"/>
          <w:sz w:val="22"/>
          <w:szCs w:val="22"/>
          <w:lang w:val="mn-MN"/>
        </w:rPr>
        <w:t xml:space="preserve"> үндэслэл болохгүй бөгөөд</w:t>
      </w:r>
      <w:r w:rsidRPr="00AB6B59">
        <w:rPr>
          <w:rFonts w:ascii="Arial" w:hAnsi="Arial" w:cs="Arial"/>
          <w:sz w:val="22"/>
          <w:szCs w:val="22"/>
        </w:rPr>
        <w:t xml:space="preserve"> </w:t>
      </w:r>
      <w:r w:rsidRPr="00AB6B59">
        <w:rPr>
          <w:rFonts w:ascii="Arial" w:hAnsi="Arial" w:cs="Arial"/>
          <w:sz w:val="22"/>
          <w:szCs w:val="22"/>
          <w:lang w:val="mn-MN"/>
        </w:rPr>
        <w:t>“Зээлийн гэрээ”-ний үүргийн гүйцэтгэл хангагдаж дуус</w:t>
      </w:r>
      <w:proofErr w:type="spellStart"/>
      <w:r w:rsidRPr="00AB6B59">
        <w:rPr>
          <w:rFonts w:ascii="Arial" w:hAnsi="Arial" w:cs="Arial"/>
          <w:sz w:val="22"/>
          <w:szCs w:val="22"/>
        </w:rPr>
        <w:t>тал</w:t>
      </w:r>
      <w:proofErr w:type="spellEnd"/>
      <w:r w:rsidR="001F2EB7">
        <w:rPr>
          <w:rFonts w:ascii="Arial" w:hAnsi="Arial" w:cs="Arial"/>
          <w:sz w:val="22"/>
          <w:szCs w:val="22"/>
          <w:lang w:val="mn-MN"/>
        </w:rPr>
        <w:t xml:space="preserve"> энэхүү гэрээ</w:t>
      </w:r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хүчин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төгөлдөр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хэвээр</w:t>
      </w:r>
      <w:proofErr w:type="spellEnd"/>
      <w:r w:rsidRPr="00AB6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6B59">
        <w:rPr>
          <w:rFonts w:ascii="Arial" w:hAnsi="Arial" w:cs="Arial"/>
          <w:sz w:val="22"/>
          <w:szCs w:val="22"/>
        </w:rPr>
        <w:t>байна</w:t>
      </w:r>
      <w:proofErr w:type="spellEnd"/>
      <w:r w:rsidRPr="00AB6B59">
        <w:rPr>
          <w:rFonts w:ascii="Arial" w:hAnsi="Arial" w:cs="Arial"/>
          <w:sz w:val="22"/>
          <w:szCs w:val="22"/>
        </w:rPr>
        <w:t>.</w:t>
      </w:r>
    </w:p>
    <w:p w:rsidR="00420666" w:rsidRDefault="00420666" w:rsidP="00AB6B59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p w:rsidR="00AB6B59" w:rsidRPr="00420666" w:rsidRDefault="00420666" w:rsidP="00AB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20666">
        <w:rPr>
          <w:rFonts w:ascii="Arial" w:hAnsi="Arial" w:cs="Arial"/>
          <w:b/>
          <w:sz w:val="22"/>
          <w:szCs w:val="22"/>
          <w:lang w:val="mn-MN"/>
        </w:rPr>
        <w:t>Долоо</w:t>
      </w:r>
      <w:r w:rsidR="00AB6B59" w:rsidRPr="00420666">
        <w:rPr>
          <w:rFonts w:ascii="Arial" w:hAnsi="Arial" w:cs="Arial"/>
          <w:b/>
          <w:sz w:val="22"/>
          <w:szCs w:val="22"/>
        </w:rPr>
        <w:t>.</w:t>
      </w:r>
      <w:r w:rsidRPr="00420666">
        <w:rPr>
          <w:rFonts w:ascii="Arial" w:hAnsi="Arial" w:cs="Arial"/>
          <w:b/>
          <w:sz w:val="22"/>
          <w:szCs w:val="22"/>
          <w:lang w:val="mn-MN"/>
        </w:rPr>
        <w:t xml:space="preserve"> Бусад</w:t>
      </w:r>
    </w:p>
    <w:p w:rsidR="00AB6B59" w:rsidRPr="00AB6B59" w:rsidRDefault="00AB6B59" w:rsidP="00AB6B59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AB6B59" w:rsidP="00AB6B59">
      <w:pPr>
        <w:pStyle w:val="ListParagraph"/>
        <w:numPr>
          <w:ilvl w:val="1"/>
          <w:numId w:val="11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Талууд энэхүү гэрээний хугацаанд гарсан аливаа </w:t>
      </w:r>
      <w:r w:rsidR="00112E70">
        <w:rPr>
          <w:rFonts w:ascii="Arial" w:hAnsi="Arial" w:cs="Arial"/>
          <w:sz w:val="22"/>
          <w:szCs w:val="22"/>
          <w:lang w:val="mn-MN"/>
        </w:rPr>
        <w:t xml:space="preserve">маргаан, санал зөрөлдөөнийг 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эв зүйгээр шийдвэрлэхийг </w:t>
      </w:r>
      <w:r w:rsidR="007C25FD">
        <w:rPr>
          <w:rFonts w:ascii="Arial" w:hAnsi="Arial" w:cs="Arial"/>
          <w:sz w:val="22"/>
          <w:szCs w:val="22"/>
          <w:lang w:val="mn-MN"/>
        </w:rPr>
        <w:t>урьтал болгох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 ба </w:t>
      </w:r>
      <w:r w:rsidR="00C26E75">
        <w:rPr>
          <w:rFonts w:ascii="Arial" w:hAnsi="Arial" w:cs="Arial"/>
          <w:sz w:val="22"/>
          <w:szCs w:val="22"/>
          <w:lang w:val="mn-MN"/>
        </w:rPr>
        <w:t>ий</w:t>
      </w:r>
      <w:r w:rsidR="00F21847">
        <w:rPr>
          <w:rFonts w:ascii="Arial" w:hAnsi="Arial" w:cs="Arial"/>
          <w:sz w:val="22"/>
          <w:szCs w:val="22"/>
          <w:lang w:val="mn-MN"/>
        </w:rPr>
        <w:t>нхүү шийдвэрлэх боломжгүй нөхцөлд</w:t>
      </w:r>
      <w:r w:rsidR="00726EFB">
        <w:rPr>
          <w:rFonts w:ascii="Arial" w:hAnsi="Arial" w:cs="Arial"/>
          <w:sz w:val="22"/>
          <w:szCs w:val="22"/>
          <w:lang w:val="mn-MN"/>
        </w:rPr>
        <w:t xml:space="preserve"> харь</w:t>
      </w:r>
      <w:r w:rsidRPr="00AB6B59">
        <w:rPr>
          <w:rFonts w:ascii="Arial" w:hAnsi="Arial" w:cs="Arial"/>
          <w:sz w:val="22"/>
          <w:szCs w:val="22"/>
          <w:lang w:val="mn-MN"/>
        </w:rPr>
        <w:t xml:space="preserve">яалагдах шүүхээр </w:t>
      </w:r>
      <w:r w:rsidR="00506736">
        <w:rPr>
          <w:rFonts w:ascii="Arial" w:hAnsi="Arial" w:cs="Arial"/>
          <w:sz w:val="22"/>
          <w:szCs w:val="22"/>
          <w:lang w:val="mn-MN"/>
        </w:rPr>
        <w:t xml:space="preserve">асуудлыг </w:t>
      </w:r>
      <w:r w:rsidRPr="00AB6B59">
        <w:rPr>
          <w:rFonts w:ascii="Arial" w:hAnsi="Arial" w:cs="Arial"/>
          <w:sz w:val="22"/>
          <w:szCs w:val="22"/>
          <w:lang w:val="mn-MN"/>
        </w:rPr>
        <w:t>шийдвэрлүүлнэ.</w:t>
      </w:r>
    </w:p>
    <w:p w:rsidR="00AB6B59" w:rsidRPr="00AB6B59" w:rsidRDefault="00AB6B59" w:rsidP="00AB6B59">
      <w:pPr>
        <w:pStyle w:val="ListParagraph"/>
        <w:numPr>
          <w:ilvl w:val="1"/>
          <w:numId w:val="11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Энэхүү гэрээнд талууд гарын үсэг зурснаар хүчин төгөлдөр болох бөгөөд энэхүү гэрээг үндэслэн байгуулсан хавсралт гэрээнүүд нь хууль зүйн хувьд нэгэн адил хүчинтэй байна.</w:t>
      </w:r>
    </w:p>
    <w:p w:rsidR="00AB6B59" w:rsidRPr="00AB6B59" w:rsidRDefault="00AB6B59" w:rsidP="00AB6B59">
      <w:pPr>
        <w:pStyle w:val="ListParagraph"/>
        <w:numPr>
          <w:ilvl w:val="1"/>
          <w:numId w:val="11"/>
        </w:numPr>
        <w:spacing w:line="276" w:lineRule="auto"/>
        <w:ind w:left="709" w:hanging="720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Энэхүү гэрээг 2 эх хувь үйлдсэн бөгөөд та</w:t>
      </w:r>
      <w:r w:rsidR="00073EFE">
        <w:rPr>
          <w:rFonts w:ascii="Arial" w:hAnsi="Arial" w:cs="Arial"/>
          <w:sz w:val="22"/>
          <w:szCs w:val="22"/>
          <w:lang w:val="mn-MN"/>
        </w:rPr>
        <w:t xml:space="preserve">л тус бүр </w:t>
      </w:r>
      <w:r w:rsidR="0087550B">
        <w:rPr>
          <w:rFonts w:ascii="Arial" w:hAnsi="Arial" w:cs="Arial"/>
          <w:sz w:val="22"/>
          <w:szCs w:val="22"/>
          <w:lang w:val="mn-MN"/>
        </w:rPr>
        <w:t>нэг, нэг</w:t>
      </w:r>
      <w:r w:rsidR="00073EFE">
        <w:rPr>
          <w:rFonts w:ascii="Arial" w:hAnsi="Arial" w:cs="Arial"/>
          <w:sz w:val="22"/>
          <w:szCs w:val="22"/>
          <w:lang w:val="mn-MN"/>
        </w:rPr>
        <w:t xml:space="preserve"> хувийг хадгална.</w:t>
      </w:r>
    </w:p>
    <w:p w:rsidR="00AB6B59" w:rsidRPr="00AB6B59" w:rsidRDefault="00AB6B59" w:rsidP="00AB6B5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1D4326" w:rsidRDefault="001D4326" w:rsidP="00AB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n-MN"/>
        </w:rPr>
      </w:pPr>
    </w:p>
    <w:p w:rsidR="00AB6B59" w:rsidRPr="00C87318" w:rsidRDefault="00C87318" w:rsidP="00AB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n-MN"/>
        </w:rPr>
      </w:pPr>
      <w:proofErr w:type="spellStart"/>
      <w:r w:rsidRPr="00C87318">
        <w:rPr>
          <w:rFonts w:ascii="Arial" w:hAnsi="Arial" w:cs="Arial"/>
          <w:b/>
          <w:sz w:val="22"/>
          <w:szCs w:val="22"/>
        </w:rPr>
        <w:t>Гэрээ</w:t>
      </w:r>
      <w:proofErr w:type="spellEnd"/>
      <w:r w:rsidRPr="00C873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7318">
        <w:rPr>
          <w:rFonts w:ascii="Arial" w:hAnsi="Arial" w:cs="Arial"/>
          <w:b/>
          <w:sz w:val="22"/>
          <w:szCs w:val="22"/>
        </w:rPr>
        <w:t>байгуулсан</w:t>
      </w:r>
      <w:proofErr w:type="spellEnd"/>
      <w:r w:rsidRPr="00C87318">
        <w:rPr>
          <w:rFonts w:ascii="Arial" w:hAnsi="Arial" w:cs="Arial"/>
          <w:b/>
          <w:sz w:val="22"/>
          <w:szCs w:val="22"/>
        </w:rPr>
        <w:t>:</w:t>
      </w:r>
    </w:p>
    <w:p w:rsidR="00AB6B59" w:rsidRPr="00AB6B59" w:rsidRDefault="00AB6B59" w:rsidP="00AB6B59">
      <w:pPr>
        <w:spacing w:line="276" w:lineRule="auto"/>
        <w:ind w:left="2880" w:firstLine="720"/>
        <w:rPr>
          <w:rFonts w:ascii="Arial" w:hAnsi="Arial" w:cs="Arial"/>
          <w:sz w:val="22"/>
          <w:szCs w:val="22"/>
          <w:lang w:val="mn-MN"/>
        </w:rPr>
      </w:pPr>
    </w:p>
    <w:p w:rsidR="00AB6B59" w:rsidRPr="00CD21A2" w:rsidRDefault="004D6E1D" w:rsidP="00AB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CD21A2">
        <w:rPr>
          <w:rFonts w:ascii="Arial" w:hAnsi="Arial" w:cs="Arial"/>
          <w:b/>
          <w:sz w:val="22"/>
          <w:szCs w:val="22"/>
          <w:lang w:val="mn-MN"/>
        </w:rPr>
        <w:t>Зээлдүүлэгчийг төлөөлж:</w:t>
      </w:r>
      <w:r w:rsidR="007D3AFA" w:rsidRPr="00CD21A2">
        <w:rPr>
          <w:rFonts w:ascii="Arial" w:hAnsi="Arial" w:cs="Arial"/>
          <w:b/>
          <w:sz w:val="22"/>
          <w:szCs w:val="22"/>
          <w:lang w:val="mn-MN"/>
        </w:rPr>
        <w:tab/>
      </w:r>
      <w:r w:rsidR="007D3AFA" w:rsidRPr="00CD21A2">
        <w:rPr>
          <w:rFonts w:ascii="Arial" w:hAnsi="Arial" w:cs="Arial"/>
          <w:b/>
          <w:sz w:val="22"/>
          <w:szCs w:val="22"/>
          <w:lang w:val="mn-MN"/>
        </w:rPr>
        <w:tab/>
      </w:r>
      <w:r w:rsidR="007D3AFA" w:rsidRPr="00CD21A2">
        <w:rPr>
          <w:rFonts w:ascii="Arial" w:hAnsi="Arial" w:cs="Arial"/>
          <w:b/>
          <w:sz w:val="22"/>
          <w:szCs w:val="22"/>
          <w:lang w:val="mn-MN"/>
        </w:rPr>
        <w:tab/>
      </w:r>
      <w:r w:rsidR="00CD21A2" w:rsidRPr="00CD21A2">
        <w:rPr>
          <w:rFonts w:ascii="Arial" w:hAnsi="Arial" w:cs="Arial"/>
          <w:b/>
          <w:sz w:val="22"/>
          <w:szCs w:val="22"/>
          <w:lang w:val="mn-MN"/>
        </w:rPr>
        <w:tab/>
        <w:t>З</w:t>
      </w:r>
      <w:r w:rsidRPr="00CD21A2">
        <w:rPr>
          <w:rFonts w:ascii="Arial" w:hAnsi="Arial" w:cs="Arial"/>
          <w:b/>
          <w:sz w:val="22"/>
          <w:szCs w:val="22"/>
          <w:lang w:val="mn-MN"/>
        </w:rPr>
        <w:t>ээлдэгчийг төлөөлж:</w:t>
      </w:r>
    </w:p>
    <w:p w:rsidR="00AB6B59" w:rsidRPr="00AB6B59" w:rsidRDefault="00AB6B59" w:rsidP="00AB6B5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D03D3E" w:rsidP="00AB6B5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“......................”</w:t>
      </w:r>
      <w:r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>Монгол улсын иргэн</w:t>
      </w:r>
    </w:p>
    <w:p w:rsidR="00AB6B59" w:rsidRDefault="00AB6B59" w:rsidP="00AB6B5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>.......................................</w:t>
      </w:r>
      <w:r w:rsidRPr="00AB6B59">
        <w:rPr>
          <w:rFonts w:ascii="Arial" w:hAnsi="Arial" w:cs="Arial"/>
          <w:sz w:val="22"/>
          <w:szCs w:val="22"/>
          <w:lang w:val="mn-MN"/>
        </w:rPr>
        <w:tab/>
      </w:r>
      <w:r w:rsidRPr="00AB6B59">
        <w:rPr>
          <w:rFonts w:ascii="Arial" w:hAnsi="Arial" w:cs="Arial"/>
          <w:sz w:val="22"/>
          <w:szCs w:val="22"/>
          <w:lang w:val="mn-MN"/>
        </w:rPr>
        <w:tab/>
      </w:r>
      <w:r w:rsidRPr="00AB6B59">
        <w:rPr>
          <w:rFonts w:ascii="Arial" w:hAnsi="Arial" w:cs="Arial"/>
          <w:sz w:val="22"/>
          <w:szCs w:val="22"/>
          <w:lang w:val="mn-MN"/>
        </w:rPr>
        <w:tab/>
      </w:r>
      <w:r w:rsidR="00D03D3E">
        <w:rPr>
          <w:rFonts w:ascii="Arial" w:hAnsi="Arial" w:cs="Arial"/>
          <w:sz w:val="22"/>
          <w:szCs w:val="22"/>
          <w:lang w:val="mn-MN"/>
        </w:rPr>
        <w:tab/>
      </w:r>
      <w:r w:rsidRPr="00AB6B59">
        <w:rPr>
          <w:rFonts w:ascii="Arial" w:hAnsi="Arial" w:cs="Arial"/>
          <w:sz w:val="22"/>
          <w:szCs w:val="22"/>
          <w:lang w:val="mn-MN"/>
        </w:rPr>
        <w:t>.......................................</w:t>
      </w:r>
    </w:p>
    <w:p w:rsidR="00D03D3E" w:rsidRDefault="00D03D3E" w:rsidP="00AB6B5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D03D3E" w:rsidRPr="00AB6B59" w:rsidRDefault="00D03D3E" w:rsidP="00AB6B5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................................................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............................................</w:t>
      </w:r>
    </w:p>
    <w:p w:rsidR="00AB6B59" w:rsidRPr="00AB6B59" w:rsidRDefault="00AB6B59" w:rsidP="00AB6B59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AB6B59" w:rsidRPr="00AB6B59" w:rsidRDefault="00D03D3E" w:rsidP="00AB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765534">
        <w:rPr>
          <w:rFonts w:ascii="Arial" w:hAnsi="Arial" w:cs="Arial"/>
          <w:sz w:val="22"/>
          <w:szCs w:val="22"/>
          <w:lang w:val="mn-MN"/>
        </w:rPr>
        <w:tab/>
      </w:r>
      <w:r w:rsidR="00AB6B59" w:rsidRPr="00AB6B59">
        <w:rPr>
          <w:rFonts w:ascii="Arial" w:hAnsi="Arial" w:cs="Arial"/>
          <w:sz w:val="22"/>
          <w:szCs w:val="22"/>
          <w:lang w:val="mn-MN"/>
        </w:rPr>
        <w:t xml:space="preserve">РД: </w:t>
      </w:r>
      <w:r w:rsidR="0036528C">
        <w:rPr>
          <w:rFonts w:ascii="Arial" w:hAnsi="Arial" w:cs="Arial"/>
          <w:sz w:val="22"/>
          <w:szCs w:val="22"/>
          <w:lang w:val="mn-MN"/>
        </w:rPr>
        <w:t>....................................</w:t>
      </w:r>
    </w:p>
    <w:p w:rsidR="00CB5F2E" w:rsidRDefault="00CB5F2E" w:rsidP="00D03D3E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765534" w:rsidRDefault="00AB6B59" w:rsidP="00D03D3E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AB6B59">
        <w:rPr>
          <w:rFonts w:ascii="Arial" w:hAnsi="Arial" w:cs="Arial"/>
          <w:sz w:val="22"/>
          <w:szCs w:val="22"/>
          <w:lang w:val="mn-MN"/>
        </w:rPr>
        <w:t xml:space="preserve">Хаяг: </w:t>
      </w:r>
      <w:r w:rsidR="007D2EDD">
        <w:rPr>
          <w:rFonts w:ascii="Arial" w:hAnsi="Arial" w:cs="Arial"/>
          <w:sz w:val="22"/>
          <w:szCs w:val="22"/>
          <w:lang w:val="mn-MN"/>
        </w:rPr>
        <w:t>.......................................</w:t>
      </w:r>
      <w:r w:rsidR="0020230C">
        <w:rPr>
          <w:rFonts w:ascii="Arial" w:hAnsi="Arial" w:cs="Arial"/>
          <w:sz w:val="22"/>
          <w:szCs w:val="22"/>
          <w:lang w:val="mn-MN"/>
        </w:rPr>
        <w:tab/>
      </w:r>
      <w:r w:rsidR="0020230C">
        <w:rPr>
          <w:rFonts w:ascii="Arial" w:hAnsi="Arial" w:cs="Arial"/>
          <w:sz w:val="22"/>
          <w:szCs w:val="22"/>
          <w:lang w:val="mn-MN"/>
        </w:rPr>
        <w:tab/>
      </w:r>
      <w:r w:rsidR="0020230C">
        <w:rPr>
          <w:rFonts w:ascii="Arial" w:hAnsi="Arial" w:cs="Arial"/>
          <w:sz w:val="22"/>
          <w:szCs w:val="22"/>
          <w:lang w:val="mn-MN"/>
        </w:rPr>
        <w:tab/>
      </w:r>
      <w:r w:rsidRPr="00AB6B59">
        <w:rPr>
          <w:rFonts w:ascii="Arial" w:hAnsi="Arial" w:cs="Arial"/>
          <w:sz w:val="22"/>
          <w:szCs w:val="22"/>
          <w:lang w:val="mn-MN"/>
        </w:rPr>
        <w:t xml:space="preserve">Хаяг: </w:t>
      </w:r>
      <w:r w:rsidR="0036528C">
        <w:rPr>
          <w:rFonts w:ascii="Arial" w:hAnsi="Arial" w:cs="Arial"/>
          <w:sz w:val="22"/>
          <w:szCs w:val="22"/>
          <w:lang w:val="mn-MN"/>
        </w:rPr>
        <w:t>.....................................................</w:t>
      </w:r>
    </w:p>
    <w:p w:rsidR="00D03D3E" w:rsidRDefault="00D03D3E" w:rsidP="00D03D3E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D03D3E" w:rsidRPr="00765534" w:rsidRDefault="00D03D3E" w:rsidP="00D03D3E">
      <w:pPr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Утасны дугаар: .....................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Утасны дугаар: .....................</w:t>
      </w:r>
    </w:p>
    <w:p w:rsidR="00D03D3E" w:rsidRDefault="00D03D3E" w:rsidP="00D03D3E">
      <w:pPr>
        <w:spacing w:before="240" w:line="276" w:lineRule="auto"/>
        <w:ind w:left="504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Зайлшгүй шаардлагатай үед холбогдох этгээдийн нэр: .......................................</w:t>
      </w:r>
    </w:p>
    <w:p w:rsidR="00D03D3E" w:rsidRDefault="00D03D3E" w:rsidP="00D03D3E">
      <w:pPr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D03D3E" w:rsidRPr="00765534" w:rsidRDefault="00D03D3E" w:rsidP="00D03D3E">
      <w:pPr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Утасны дугаар:</w:t>
      </w:r>
    </w:p>
    <w:sectPr w:rsidR="00D03D3E" w:rsidRPr="00765534" w:rsidSect="00AB6B59">
      <w:headerReference w:type="default" r:id="rId7"/>
      <w:footerReference w:type="even" r:id="rId8"/>
      <w:footerReference w:type="default" r:id="rId9"/>
      <w:pgSz w:w="12240" w:h="15840" w:code="1"/>
      <w:pgMar w:top="1134" w:right="851" w:bottom="1134" w:left="1418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46" w:rsidRDefault="00CA6B46">
      <w:r>
        <w:separator/>
      </w:r>
    </w:p>
  </w:endnote>
  <w:endnote w:type="continuationSeparator" w:id="0">
    <w:p w:rsidR="00CA6B46" w:rsidRDefault="00CA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NewtonCTT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7" w:rsidRDefault="00307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3B27" w:rsidRDefault="00CA6B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7" w:rsidRPr="00A6183D" w:rsidRDefault="00CA6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46" w:rsidRDefault="00CA6B46">
      <w:r>
        <w:separator/>
      </w:r>
    </w:p>
  </w:footnote>
  <w:footnote w:type="continuationSeparator" w:id="0">
    <w:p w:rsidR="00CA6B46" w:rsidRDefault="00CA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27" w:rsidRPr="00AE025F" w:rsidRDefault="00307446" w:rsidP="00AE025F">
    <w:pPr>
      <w:pStyle w:val="Header"/>
    </w:pPr>
    <w:r w:rsidRPr="00AE02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D30"/>
    <w:multiLevelType w:val="multilevel"/>
    <w:tmpl w:val="E410DDCE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85" w:hanging="1485"/>
      </w:pPr>
      <w:rPr>
        <w:rFonts w:hint="default"/>
        <w:color w:val="auto"/>
      </w:rPr>
    </w:lvl>
    <w:lvl w:ilvl="2">
      <w:start w:val="1"/>
      <w:numFmt w:val="decimal"/>
      <w:lvlText w:val="5.2.%3."/>
      <w:lvlJc w:val="left"/>
      <w:pPr>
        <w:ind w:left="2205" w:hanging="1485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645" w:hanging="148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65" w:hanging="148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85" w:hanging="1485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05" w:hanging="1485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485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45" w:hanging="1485"/>
      </w:pPr>
      <w:rPr>
        <w:rFonts w:hint="default"/>
        <w:color w:val="auto"/>
      </w:rPr>
    </w:lvl>
  </w:abstractNum>
  <w:abstractNum w:abstractNumId="1" w15:restartNumberingAfterBreak="0">
    <w:nsid w:val="017351CE"/>
    <w:multiLevelType w:val="multilevel"/>
    <w:tmpl w:val="108073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B46DCA"/>
    <w:multiLevelType w:val="multilevel"/>
    <w:tmpl w:val="D58CDD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1A3A9E"/>
    <w:multiLevelType w:val="multilevel"/>
    <w:tmpl w:val="128CC7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D766077"/>
    <w:multiLevelType w:val="hybridMultilevel"/>
    <w:tmpl w:val="ECB2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0E1D"/>
    <w:multiLevelType w:val="hybridMultilevel"/>
    <w:tmpl w:val="A082290E"/>
    <w:lvl w:ilvl="0" w:tplc="44EC70E0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3890"/>
    <w:multiLevelType w:val="multilevel"/>
    <w:tmpl w:val="D58CD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194378"/>
    <w:multiLevelType w:val="multilevel"/>
    <w:tmpl w:val="D58CD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873452"/>
    <w:multiLevelType w:val="multilevel"/>
    <w:tmpl w:val="DEDC1BC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5A82323"/>
    <w:multiLevelType w:val="multilevel"/>
    <w:tmpl w:val="10BEAD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 w15:restartNumberingAfterBreak="0">
    <w:nsid w:val="76323A9B"/>
    <w:multiLevelType w:val="hybridMultilevel"/>
    <w:tmpl w:val="0F50C5EE"/>
    <w:lvl w:ilvl="0" w:tplc="4A6EAD8E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1A4CB7"/>
    <w:multiLevelType w:val="hybridMultilevel"/>
    <w:tmpl w:val="8BA82E4A"/>
    <w:lvl w:ilvl="0" w:tplc="DFA0A3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B59"/>
    <w:rsid w:val="0005442C"/>
    <w:rsid w:val="00073EFE"/>
    <w:rsid w:val="000A121D"/>
    <w:rsid w:val="000D5EAE"/>
    <w:rsid w:val="00112E70"/>
    <w:rsid w:val="001441CB"/>
    <w:rsid w:val="00163F2A"/>
    <w:rsid w:val="0018564B"/>
    <w:rsid w:val="0018747E"/>
    <w:rsid w:val="00191F45"/>
    <w:rsid w:val="001D4326"/>
    <w:rsid w:val="001F2EB7"/>
    <w:rsid w:val="001F7F8D"/>
    <w:rsid w:val="0020230C"/>
    <w:rsid w:val="0025714A"/>
    <w:rsid w:val="0028084C"/>
    <w:rsid w:val="00307446"/>
    <w:rsid w:val="0036528C"/>
    <w:rsid w:val="003D31CE"/>
    <w:rsid w:val="003E0B38"/>
    <w:rsid w:val="00420666"/>
    <w:rsid w:val="00441979"/>
    <w:rsid w:val="00493A31"/>
    <w:rsid w:val="00495E4B"/>
    <w:rsid w:val="004B1A92"/>
    <w:rsid w:val="004D6E1D"/>
    <w:rsid w:val="004E1E93"/>
    <w:rsid w:val="00501C63"/>
    <w:rsid w:val="00506736"/>
    <w:rsid w:val="0051501D"/>
    <w:rsid w:val="005C24B1"/>
    <w:rsid w:val="0061033F"/>
    <w:rsid w:val="00665807"/>
    <w:rsid w:val="006F4871"/>
    <w:rsid w:val="00726EFB"/>
    <w:rsid w:val="00731815"/>
    <w:rsid w:val="007375F0"/>
    <w:rsid w:val="00765534"/>
    <w:rsid w:val="00770A9D"/>
    <w:rsid w:val="007B657F"/>
    <w:rsid w:val="007C25FD"/>
    <w:rsid w:val="007D2EDD"/>
    <w:rsid w:val="007D3AFA"/>
    <w:rsid w:val="007D4DD3"/>
    <w:rsid w:val="007F1815"/>
    <w:rsid w:val="00816DCC"/>
    <w:rsid w:val="00845C1B"/>
    <w:rsid w:val="008479CB"/>
    <w:rsid w:val="00867E4A"/>
    <w:rsid w:val="0087550B"/>
    <w:rsid w:val="008B24F4"/>
    <w:rsid w:val="008F524E"/>
    <w:rsid w:val="00941841"/>
    <w:rsid w:val="0095124B"/>
    <w:rsid w:val="009805ED"/>
    <w:rsid w:val="009B7F8A"/>
    <w:rsid w:val="009E21A8"/>
    <w:rsid w:val="00A028C1"/>
    <w:rsid w:val="00A04350"/>
    <w:rsid w:val="00A35216"/>
    <w:rsid w:val="00A42C1D"/>
    <w:rsid w:val="00A67872"/>
    <w:rsid w:val="00A76134"/>
    <w:rsid w:val="00A8529E"/>
    <w:rsid w:val="00AB6B59"/>
    <w:rsid w:val="00AE5014"/>
    <w:rsid w:val="00B1210E"/>
    <w:rsid w:val="00B350BB"/>
    <w:rsid w:val="00B445FE"/>
    <w:rsid w:val="00B70C16"/>
    <w:rsid w:val="00BE0FDE"/>
    <w:rsid w:val="00C2635F"/>
    <w:rsid w:val="00C26E75"/>
    <w:rsid w:val="00C36E8D"/>
    <w:rsid w:val="00C87318"/>
    <w:rsid w:val="00C90CCF"/>
    <w:rsid w:val="00CA6B46"/>
    <w:rsid w:val="00CB5F2E"/>
    <w:rsid w:val="00CD21A2"/>
    <w:rsid w:val="00D03D3E"/>
    <w:rsid w:val="00D379DB"/>
    <w:rsid w:val="00D52C79"/>
    <w:rsid w:val="00D67C82"/>
    <w:rsid w:val="00D83B28"/>
    <w:rsid w:val="00DA3339"/>
    <w:rsid w:val="00DD110F"/>
    <w:rsid w:val="00DE61D6"/>
    <w:rsid w:val="00DF50B2"/>
    <w:rsid w:val="00DF78B1"/>
    <w:rsid w:val="00E11530"/>
    <w:rsid w:val="00E234F1"/>
    <w:rsid w:val="00EB48E4"/>
    <w:rsid w:val="00EC041D"/>
    <w:rsid w:val="00F2114A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EEA23-DB7F-4DDF-AB23-7175D88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59"/>
    <w:pPr>
      <w:spacing w:after="0" w:line="240" w:lineRule="auto"/>
    </w:pPr>
    <w:rPr>
      <w:rFonts w:ascii="Arial Mon" w:eastAsia="Times New Roman" w:hAnsi="Arial Mo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B6B59"/>
    <w:pPr>
      <w:keepNext/>
      <w:jc w:val="center"/>
      <w:outlineLvl w:val="0"/>
    </w:pPr>
    <w:rPr>
      <w:rFonts w:ascii="Times New Roman Mon" w:hAnsi="Times New Roman Mo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B6B59"/>
    <w:pPr>
      <w:keepNext/>
      <w:tabs>
        <w:tab w:val="num" w:pos="360"/>
        <w:tab w:val="center" w:pos="630"/>
        <w:tab w:val="decimal" w:pos="720"/>
        <w:tab w:val="center" w:pos="900"/>
      </w:tabs>
      <w:outlineLvl w:val="1"/>
    </w:pPr>
    <w:rPr>
      <w:rFonts w:ascii="Times New Roman Mon" w:hAnsi="Times New Roman Mon"/>
      <w:b/>
    </w:rPr>
  </w:style>
  <w:style w:type="paragraph" w:styleId="Heading4">
    <w:name w:val="heading 4"/>
    <w:basedOn w:val="Normal"/>
    <w:next w:val="Normal"/>
    <w:link w:val="Heading4Char"/>
    <w:qFormat/>
    <w:rsid w:val="00AB6B59"/>
    <w:pPr>
      <w:keepNext/>
      <w:jc w:val="both"/>
      <w:outlineLvl w:val="3"/>
    </w:pPr>
    <w:rPr>
      <w:rFonts w:ascii="Times New Roman Mon" w:hAnsi="Times New Roman Mon"/>
      <w:b/>
    </w:rPr>
  </w:style>
  <w:style w:type="paragraph" w:styleId="Heading8">
    <w:name w:val="heading 8"/>
    <w:basedOn w:val="Normal"/>
    <w:next w:val="Normal"/>
    <w:link w:val="Heading8Char"/>
    <w:qFormat/>
    <w:rsid w:val="00AB6B59"/>
    <w:pPr>
      <w:keepNext/>
      <w:jc w:val="center"/>
      <w:outlineLvl w:val="7"/>
    </w:pPr>
    <w:rPr>
      <w:rFonts w:ascii="NewtonCTT" w:hAnsi="NewtonCTT"/>
      <w:b/>
      <w:color w:val="00008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B59"/>
    <w:rPr>
      <w:rFonts w:ascii="Times New Roman Mon" w:eastAsia="Times New Roman" w:hAnsi="Times New Roman Mon" w:cs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AB6B59"/>
    <w:rPr>
      <w:rFonts w:ascii="Times New Roman Mon" w:eastAsia="Times New Roman" w:hAnsi="Times New Roman Mo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AB6B59"/>
    <w:rPr>
      <w:rFonts w:ascii="Times New Roman Mon" w:eastAsia="Times New Roman" w:hAnsi="Times New Roman Mo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AB6B59"/>
    <w:rPr>
      <w:rFonts w:ascii="NewtonCTT" w:eastAsia="Times New Roman" w:hAnsi="NewtonCTT" w:cs="Times New Roman"/>
      <w:b/>
      <w:color w:val="000080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AB6B59"/>
    <w:pPr>
      <w:tabs>
        <w:tab w:val="left" w:pos="7050"/>
      </w:tabs>
      <w:ind w:right="-21"/>
    </w:pPr>
    <w:rPr>
      <w:rFonts w:ascii="Times New Roman" w:hAnsi="Times New Roman"/>
      <w:lang w:val="mn-MN"/>
    </w:rPr>
  </w:style>
  <w:style w:type="character" w:customStyle="1" w:styleId="HeaderChar">
    <w:name w:val="Header Char"/>
    <w:basedOn w:val="DefaultParagraphFont"/>
    <w:link w:val="Header"/>
    <w:rsid w:val="00AB6B59"/>
    <w:rPr>
      <w:rFonts w:ascii="Times New Roman" w:eastAsia="Times New Roman" w:hAnsi="Times New Roman" w:cs="Times New Roman"/>
      <w:sz w:val="20"/>
      <w:szCs w:val="20"/>
      <w:lang w:val="mn-MN" w:eastAsia="ru-RU"/>
    </w:rPr>
  </w:style>
  <w:style w:type="character" w:styleId="PageNumber">
    <w:name w:val="page number"/>
    <w:basedOn w:val="DefaultParagraphFont"/>
    <w:rsid w:val="00AB6B59"/>
  </w:style>
  <w:style w:type="paragraph" w:styleId="Footer">
    <w:name w:val="footer"/>
    <w:basedOn w:val="Normal"/>
    <w:link w:val="FooterChar"/>
    <w:rsid w:val="00AB6B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AB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B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Enkhjin</dc:creator>
  <cp:lastModifiedBy>Enkhjin</cp:lastModifiedBy>
  <cp:revision>127</cp:revision>
  <dcterms:created xsi:type="dcterms:W3CDTF">2014-04-22T04:16:00Z</dcterms:created>
  <dcterms:modified xsi:type="dcterms:W3CDTF">2015-11-26T03:58:00Z</dcterms:modified>
</cp:coreProperties>
</file>